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BD8D" w14:textId="7C6194BA" w:rsidR="00DC401A" w:rsidRPr="00651456" w:rsidRDefault="00DC401A" w:rsidP="00DC401A">
      <w:pPr>
        <w:shd w:val="clear" w:color="auto" w:fill="FFFFFF"/>
        <w:spacing w:after="0" w:line="240" w:lineRule="auto"/>
        <w:rPr>
          <w:rFonts w:ascii="Century Gothic" w:eastAsia="Times New Roman" w:hAnsi="Century Gothic" w:cs="Arial"/>
          <w:b/>
          <w:bCs/>
          <w:color w:val="333333"/>
          <w:kern w:val="0"/>
          <w:sz w:val="23"/>
          <w:szCs w:val="23"/>
          <w:bdr w:val="none" w:sz="0" w:space="0" w:color="auto" w:frame="1"/>
          <w:lang w:eastAsia="en-GB"/>
          <w14:ligatures w14:val="none"/>
        </w:rPr>
      </w:pPr>
      <w:r w:rsidRPr="00DC401A">
        <w:rPr>
          <w:rFonts w:ascii="Century Gothic" w:eastAsia="Times New Roman" w:hAnsi="Century Gothic" w:cs="Arial"/>
          <w:b/>
          <w:bCs/>
          <w:color w:val="333333"/>
          <w:kern w:val="0"/>
          <w:sz w:val="23"/>
          <w:szCs w:val="23"/>
          <w:bdr w:val="none" w:sz="0" w:space="0" w:color="auto" w:frame="1"/>
          <w:lang w:eastAsia="en-GB"/>
          <w14:ligatures w14:val="none"/>
        </w:rPr>
        <w:t xml:space="preserve">Salaried GP required in </w:t>
      </w:r>
      <w:r w:rsidRPr="00651456">
        <w:rPr>
          <w:rFonts w:ascii="Century Gothic" w:eastAsia="Times New Roman" w:hAnsi="Century Gothic" w:cs="Arial"/>
          <w:b/>
          <w:bCs/>
          <w:color w:val="333333"/>
          <w:kern w:val="0"/>
          <w:sz w:val="23"/>
          <w:szCs w:val="23"/>
          <w:bdr w:val="none" w:sz="0" w:space="0" w:color="auto" w:frame="1"/>
          <w:lang w:eastAsia="en-GB"/>
          <w14:ligatures w14:val="none"/>
        </w:rPr>
        <w:t>Warley</w:t>
      </w:r>
      <w:r w:rsidRPr="00DC401A">
        <w:rPr>
          <w:rFonts w:ascii="Century Gothic" w:eastAsia="Times New Roman" w:hAnsi="Century Gothic" w:cs="Arial"/>
          <w:b/>
          <w:bCs/>
          <w:color w:val="333333"/>
          <w:kern w:val="0"/>
          <w:sz w:val="23"/>
          <w:szCs w:val="23"/>
          <w:bdr w:val="none" w:sz="0" w:space="0" w:color="auto" w:frame="1"/>
          <w:lang w:eastAsia="en-GB"/>
          <w14:ligatures w14:val="none"/>
        </w:rPr>
        <w:t xml:space="preserve"> for </w:t>
      </w:r>
      <w:r w:rsidRPr="00651456">
        <w:rPr>
          <w:rFonts w:ascii="Century Gothic" w:eastAsia="Times New Roman" w:hAnsi="Century Gothic" w:cs="Arial"/>
          <w:b/>
          <w:bCs/>
          <w:color w:val="333333"/>
          <w:kern w:val="0"/>
          <w:sz w:val="23"/>
          <w:szCs w:val="23"/>
          <w:bdr w:val="none" w:sz="0" w:space="0" w:color="auto" w:frame="1"/>
          <w:lang w:eastAsia="en-GB"/>
          <w14:ligatures w14:val="none"/>
        </w:rPr>
        <w:t>8</w:t>
      </w:r>
      <w:r w:rsidRPr="00DC401A">
        <w:rPr>
          <w:rFonts w:ascii="Century Gothic" w:eastAsia="Times New Roman" w:hAnsi="Century Gothic" w:cs="Arial"/>
          <w:b/>
          <w:bCs/>
          <w:color w:val="333333"/>
          <w:kern w:val="0"/>
          <w:sz w:val="23"/>
          <w:szCs w:val="23"/>
          <w:bdr w:val="none" w:sz="0" w:space="0" w:color="auto" w:frame="1"/>
          <w:lang w:eastAsia="en-GB"/>
          <w14:ligatures w14:val="none"/>
        </w:rPr>
        <w:t xml:space="preserve"> sessions per week - attractive remuneration package! </w:t>
      </w:r>
    </w:p>
    <w:p w14:paraId="00CE5CF1" w14:textId="77777777" w:rsidR="00DC401A" w:rsidRPr="00DC401A" w:rsidRDefault="00DC401A" w:rsidP="00DC401A">
      <w:pPr>
        <w:shd w:val="clear" w:color="auto" w:fill="FFFFFF"/>
        <w:spacing w:after="0" w:line="240" w:lineRule="auto"/>
        <w:rPr>
          <w:rFonts w:ascii="Arial" w:eastAsia="Times New Roman" w:hAnsi="Arial" w:cs="Arial"/>
          <w:color w:val="333333"/>
          <w:kern w:val="0"/>
          <w:sz w:val="23"/>
          <w:szCs w:val="23"/>
          <w:lang w:eastAsia="en-GB"/>
          <w14:ligatures w14:val="none"/>
        </w:rPr>
      </w:pPr>
    </w:p>
    <w:p w14:paraId="2E608B7D" w14:textId="41AF0FC7"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Beechwood Surgery</w:t>
      </w:r>
      <w:r w:rsidRPr="00DC401A">
        <w:rPr>
          <w:rFonts w:ascii="Arial" w:eastAsia="Times New Roman" w:hAnsi="Arial" w:cs="Arial"/>
          <w:color w:val="333333"/>
          <w:kern w:val="0"/>
          <w:sz w:val="23"/>
          <w:szCs w:val="23"/>
          <w:lang w:eastAsia="en-GB"/>
          <w14:ligatures w14:val="none"/>
        </w:rPr>
        <w:t xml:space="preserve"> are looking for </w:t>
      </w:r>
      <w:r>
        <w:rPr>
          <w:rFonts w:ascii="Arial" w:eastAsia="Times New Roman" w:hAnsi="Arial" w:cs="Arial"/>
          <w:color w:val="333333"/>
          <w:kern w:val="0"/>
          <w:sz w:val="23"/>
          <w:szCs w:val="23"/>
          <w:lang w:eastAsia="en-GB"/>
          <w14:ligatures w14:val="none"/>
        </w:rPr>
        <w:t xml:space="preserve">an </w:t>
      </w:r>
      <w:r w:rsidRPr="00DC401A">
        <w:rPr>
          <w:rFonts w:ascii="Arial" w:eastAsia="Times New Roman" w:hAnsi="Arial" w:cs="Arial"/>
          <w:color w:val="333333"/>
          <w:kern w:val="0"/>
          <w:sz w:val="23"/>
          <w:szCs w:val="23"/>
          <w:lang w:eastAsia="en-GB"/>
          <w14:ligatures w14:val="none"/>
        </w:rPr>
        <w:t>experienced or newly qualified GP to join us.  </w:t>
      </w:r>
      <w:r w:rsidR="00651456">
        <w:rPr>
          <w:rFonts w:ascii="Arial" w:eastAsia="Times New Roman" w:hAnsi="Arial" w:cs="Arial"/>
          <w:color w:val="333333"/>
          <w:kern w:val="0"/>
          <w:sz w:val="23"/>
          <w:szCs w:val="23"/>
          <w:lang w:eastAsia="en-GB"/>
          <w14:ligatures w14:val="none"/>
        </w:rPr>
        <w:t>We currently have 13,000+ patients headed by a strong partnership of four GPs.</w:t>
      </w:r>
    </w:p>
    <w:p w14:paraId="48D3F5E7" w14:textId="533DD393"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Our GPs, patients and practice teams benefit from innovative tech and workflow management processes. This approach improves patient access and hugely streamlines administrative tasks, freeing up GPs to focus on clinical work with the support of </w:t>
      </w:r>
      <w:proofErr w:type="gramStart"/>
      <w:r w:rsidRPr="00DC401A">
        <w:rPr>
          <w:rFonts w:ascii="Arial" w:eastAsia="Times New Roman" w:hAnsi="Arial" w:cs="Arial"/>
          <w:color w:val="333333"/>
          <w:kern w:val="0"/>
          <w:sz w:val="23"/>
          <w:szCs w:val="23"/>
          <w:lang w:eastAsia="en-GB"/>
          <w14:ligatures w14:val="none"/>
        </w:rPr>
        <w:t>highly-trained</w:t>
      </w:r>
      <w:proofErr w:type="gramEnd"/>
      <w:r w:rsidRPr="00DC401A">
        <w:rPr>
          <w:rFonts w:ascii="Arial" w:eastAsia="Times New Roman" w:hAnsi="Arial" w:cs="Arial"/>
          <w:color w:val="333333"/>
          <w:kern w:val="0"/>
          <w:sz w:val="23"/>
          <w:szCs w:val="23"/>
          <w:lang w:eastAsia="en-GB"/>
          <w14:ligatures w14:val="none"/>
        </w:rPr>
        <w:t xml:space="preserve"> multi-disciplinary teams. </w:t>
      </w:r>
      <w:r w:rsidR="001559B7">
        <w:rPr>
          <w:rFonts w:ascii="Arial" w:eastAsia="Times New Roman" w:hAnsi="Arial" w:cs="Arial"/>
          <w:color w:val="333333"/>
          <w:kern w:val="0"/>
          <w:sz w:val="23"/>
          <w:szCs w:val="23"/>
          <w:lang w:eastAsia="en-GB"/>
          <w14:ligatures w14:val="none"/>
        </w:rPr>
        <w:t xml:space="preserve">We are a high achieving QOF practice and a teaching practice to a full range of specialities.  </w:t>
      </w:r>
      <w:proofErr w:type="gramStart"/>
      <w:r w:rsidR="001559B7">
        <w:rPr>
          <w:rFonts w:ascii="Arial" w:eastAsia="Times New Roman" w:hAnsi="Arial" w:cs="Arial"/>
          <w:color w:val="333333"/>
          <w:kern w:val="0"/>
          <w:sz w:val="23"/>
          <w:szCs w:val="23"/>
          <w:lang w:eastAsia="en-GB"/>
          <w14:ligatures w14:val="none"/>
        </w:rPr>
        <w:t>Our  practice</w:t>
      </w:r>
      <w:proofErr w:type="gramEnd"/>
      <w:r w:rsidR="001559B7">
        <w:rPr>
          <w:rFonts w:ascii="Arial" w:eastAsia="Times New Roman" w:hAnsi="Arial" w:cs="Arial"/>
          <w:color w:val="333333"/>
          <w:kern w:val="0"/>
          <w:sz w:val="23"/>
          <w:szCs w:val="23"/>
          <w:lang w:eastAsia="en-GB"/>
          <w14:ligatures w14:val="none"/>
        </w:rPr>
        <w:t xml:space="preserve"> is an active PCN and Federation member.</w:t>
      </w:r>
    </w:p>
    <w:p w14:paraId="068D814D" w14:textId="01AFE002"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With mentorship, support, in-house learning and development</w:t>
      </w:r>
      <w:r w:rsidR="00651456">
        <w:rPr>
          <w:rFonts w:ascii="Arial" w:eastAsia="Times New Roman" w:hAnsi="Arial" w:cs="Arial"/>
          <w:color w:val="333333"/>
          <w:kern w:val="0"/>
          <w:sz w:val="23"/>
          <w:szCs w:val="23"/>
          <w:lang w:eastAsia="en-GB"/>
          <w14:ligatures w14:val="none"/>
        </w:rPr>
        <w:t xml:space="preserve"> </w:t>
      </w:r>
      <w:r w:rsidRPr="00DC401A">
        <w:rPr>
          <w:rFonts w:ascii="Arial" w:eastAsia="Times New Roman" w:hAnsi="Arial" w:cs="Arial"/>
          <w:color w:val="333333"/>
          <w:kern w:val="0"/>
          <w:sz w:val="23"/>
          <w:szCs w:val="23"/>
          <w:lang w:eastAsia="en-GB"/>
          <w14:ligatures w14:val="none"/>
        </w:rPr>
        <w:t xml:space="preserve">our GPs are encouraged to reach their true potential. </w:t>
      </w:r>
      <w:r>
        <w:rPr>
          <w:rFonts w:ascii="Arial" w:eastAsia="Times New Roman" w:hAnsi="Arial" w:cs="Arial"/>
          <w:color w:val="333333"/>
          <w:kern w:val="0"/>
          <w:sz w:val="23"/>
          <w:szCs w:val="23"/>
          <w:lang w:eastAsia="en-GB"/>
          <w14:ligatures w14:val="none"/>
        </w:rPr>
        <w:t>Must be registered with</w:t>
      </w:r>
      <w:r w:rsidRPr="00DC401A">
        <w:rPr>
          <w:rFonts w:ascii="Arial" w:eastAsia="Times New Roman" w:hAnsi="Arial" w:cs="Arial"/>
          <w:color w:val="333333"/>
          <w:kern w:val="0"/>
          <w:sz w:val="23"/>
          <w:szCs w:val="23"/>
          <w:lang w:eastAsia="en-GB"/>
          <w14:ligatures w14:val="none"/>
        </w:rPr>
        <w:t xml:space="preserve"> GMC and GP Performers List</w:t>
      </w:r>
      <w:r w:rsidR="00651456">
        <w:rPr>
          <w:rFonts w:ascii="Arial" w:eastAsia="Times New Roman" w:hAnsi="Arial" w:cs="Arial"/>
          <w:color w:val="333333"/>
          <w:kern w:val="0"/>
          <w:sz w:val="23"/>
          <w:szCs w:val="23"/>
          <w:lang w:eastAsia="en-GB"/>
          <w14:ligatures w14:val="none"/>
        </w:rPr>
        <w:t>.</w:t>
      </w:r>
    </w:p>
    <w:p w14:paraId="7DA62D67" w14:textId="77777777"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We are committed to the next generation of GPs who will receive unrivalled support to grow and develop successful careers within the organisation. </w:t>
      </w:r>
    </w:p>
    <w:p w14:paraId="1529DE95" w14:textId="176C99EC"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Y</w:t>
      </w:r>
      <w:r w:rsidRPr="00DC401A">
        <w:rPr>
          <w:rFonts w:ascii="Arial" w:eastAsia="Times New Roman" w:hAnsi="Arial" w:cs="Arial"/>
          <w:color w:val="333333"/>
          <w:kern w:val="0"/>
          <w:sz w:val="23"/>
          <w:szCs w:val="23"/>
          <w:lang w:eastAsia="en-GB"/>
          <w14:ligatures w14:val="none"/>
        </w:rPr>
        <w:t>ou could be working with... </w:t>
      </w:r>
    </w:p>
    <w:p w14:paraId="024CBB19" w14:textId="3A2A6F56" w:rsidR="00DC401A" w:rsidRPr="00DC401A" w:rsidRDefault="00DC401A" w:rsidP="00DC401A">
      <w:pPr>
        <w:numPr>
          <w:ilvl w:val="0"/>
          <w:numId w:val="1"/>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A strong network that is in place to support GP development</w:t>
      </w:r>
      <w:r w:rsidR="00651456">
        <w:rPr>
          <w:rFonts w:ascii="Arial" w:eastAsia="Times New Roman" w:hAnsi="Arial" w:cs="Arial"/>
          <w:color w:val="333333"/>
          <w:kern w:val="0"/>
          <w:sz w:val="23"/>
          <w:szCs w:val="23"/>
          <w:lang w:eastAsia="en-GB"/>
          <w14:ligatures w14:val="none"/>
        </w:rPr>
        <w:t>.</w:t>
      </w:r>
    </w:p>
    <w:p w14:paraId="54B24DB3" w14:textId="276A0665" w:rsidR="00DC401A" w:rsidRPr="00DC401A" w:rsidRDefault="00DC401A" w:rsidP="00DC401A">
      <w:pPr>
        <w:numPr>
          <w:ilvl w:val="0"/>
          <w:numId w:val="1"/>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A wider MDT including pharmacists and </w:t>
      </w:r>
      <w:r w:rsidR="00651456">
        <w:rPr>
          <w:rFonts w:ascii="Arial" w:eastAsia="Times New Roman" w:hAnsi="Arial" w:cs="Arial"/>
          <w:color w:val="333333"/>
          <w:kern w:val="0"/>
          <w:sz w:val="23"/>
          <w:szCs w:val="23"/>
          <w:lang w:eastAsia="en-GB"/>
          <w14:ligatures w14:val="none"/>
        </w:rPr>
        <w:t>paramedics</w:t>
      </w:r>
      <w:r w:rsidRPr="00DC401A">
        <w:rPr>
          <w:rFonts w:ascii="Arial" w:eastAsia="Times New Roman" w:hAnsi="Arial" w:cs="Arial"/>
          <w:color w:val="333333"/>
          <w:kern w:val="0"/>
          <w:sz w:val="23"/>
          <w:szCs w:val="23"/>
          <w:lang w:eastAsia="en-GB"/>
          <w14:ligatures w14:val="none"/>
        </w:rPr>
        <w:t xml:space="preserve"> with further support from a central clinical hub team</w:t>
      </w:r>
      <w:r w:rsidR="00651456">
        <w:rPr>
          <w:rFonts w:ascii="Arial" w:eastAsia="Times New Roman" w:hAnsi="Arial" w:cs="Arial"/>
          <w:color w:val="333333"/>
          <w:kern w:val="0"/>
          <w:sz w:val="23"/>
          <w:szCs w:val="23"/>
          <w:lang w:eastAsia="en-GB"/>
          <w14:ligatures w14:val="none"/>
        </w:rPr>
        <w:t>.</w:t>
      </w:r>
      <w:r w:rsidRPr="00DC401A">
        <w:rPr>
          <w:rFonts w:ascii="Arial" w:eastAsia="Times New Roman" w:hAnsi="Arial" w:cs="Arial"/>
          <w:color w:val="333333"/>
          <w:kern w:val="0"/>
          <w:sz w:val="23"/>
          <w:szCs w:val="23"/>
          <w:lang w:eastAsia="en-GB"/>
          <w14:ligatures w14:val="none"/>
        </w:rPr>
        <w:t> </w:t>
      </w:r>
    </w:p>
    <w:p w14:paraId="75B73320" w14:textId="77777777"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w:t>
      </w:r>
    </w:p>
    <w:p w14:paraId="10314DF6" w14:textId="77777777" w:rsidR="00DC401A" w:rsidRPr="00DC401A" w:rsidRDefault="00DC401A" w:rsidP="00DC401A">
      <w:pPr>
        <w:shd w:val="clear" w:color="auto" w:fill="FFFFFF"/>
        <w:spacing w:after="192" w:line="240" w:lineRule="auto"/>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Our fantastic package includes: </w:t>
      </w:r>
    </w:p>
    <w:p w14:paraId="4E88893E" w14:textId="062E2BC0"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w:t>
      </w:r>
      <w:r w:rsidR="001559B7">
        <w:rPr>
          <w:rFonts w:ascii="Arial" w:eastAsia="Times New Roman" w:hAnsi="Arial" w:cs="Arial"/>
          <w:color w:val="333333"/>
          <w:kern w:val="0"/>
          <w:sz w:val="23"/>
          <w:szCs w:val="23"/>
          <w:lang w:eastAsia="en-GB"/>
          <w14:ligatures w14:val="none"/>
        </w:rPr>
        <w:t xml:space="preserve"> salary</w:t>
      </w:r>
      <w:r w:rsidR="00651456">
        <w:rPr>
          <w:rFonts w:ascii="Arial" w:eastAsia="Times New Roman" w:hAnsi="Arial" w:cs="Arial"/>
          <w:color w:val="333333"/>
          <w:kern w:val="0"/>
          <w:sz w:val="23"/>
          <w:szCs w:val="23"/>
          <w:lang w:eastAsia="en-GB"/>
          <w14:ligatures w14:val="none"/>
        </w:rPr>
        <w:t xml:space="preserve"> depending on experience.</w:t>
      </w:r>
      <w:r w:rsidRPr="00DC401A">
        <w:rPr>
          <w:rFonts w:ascii="Arial" w:eastAsia="Times New Roman" w:hAnsi="Arial" w:cs="Arial"/>
          <w:color w:val="333333"/>
          <w:kern w:val="0"/>
          <w:sz w:val="23"/>
          <w:szCs w:val="23"/>
          <w:lang w:eastAsia="en-GB"/>
          <w14:ligatures w14:val="none"/>
        </w:rPr>
        <w:t xml:space="preserve"> </w:t>
      </w:r>
      <w:r w:rsidR="00651456">
        <w:rPr>
          <w:rFonts w:ascii="Arial" w:eastAsia="Times New Roman" w:hAnsi="Arial" w:cs="Arial"/>
          <w:color w:val="333333"/>
          <w:kern w:val="0"/>
          <w:sz w:val="23"/>
          <w:szCs w:val="23"/>
          <w:lang w:eastAsia="en-GB"/>
          <w14:ligatures w14:val="none"/>
        </w:rPr>
        <w:t xml:space="preserve"> </w:t>
      </w:r>
    </w:p>
    <w:p w14:paraId="6AC1F057"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Full indemnity cover </w:t>
      </w:r>
    </w:p>
    <w:p w14:paraId="2D2E2B33"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NHS Pension </w:t>
      </w:r>
    </w:p>
    <w:p w14:paraId="5F3C0517"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6 weeks annual leave &amp; one-week study leave pro </w:t>
      </w:r>
      <w:proofErr w:type="gramStart"/>
      <w:r w:rsidRPr="00DC401A">
        <w:rPr>
          <w:rFonts w:ascii="Arial" w:eastAsia="Times New Roman" w:hAnsi="Arial" w:cs="Arial"/>
          <w:color w:val="333333"/>
          <w:kern w:val="0"/>
          <w:sz w:val="23"/>
          <w:szCs w:val="23"/>
          <w:lang w:eastAsia="en-GB"/>
          <w14:ligatures w14:val="none"/>
        </w:rPr>
        <w:t>rata</w:t>
      </w:r>
      <w:proofErr w:type="gramEnd"/>
      <w:r w:rsidRPr="00DC401A">
        <w:rPr>
          <w:rFonts w:ascii="Arial" w:eastAsia="Times New Roman" w:hAnsi="Arial" w:cs="Arial"/>
          <w:color w:val="333333"/>
          <w:kern w:val="0"/>
          <w:sz w:val="23"/>
          <w:szCs w:val="23"/>
          <w:lang w:eastAsia="en-GB"/>
          <w14:ligatures w14:val="none"/>
        </w:rPr>
        <w:t> </w:t>
      </w:r>
    </w:p>
    <w:p w14:paraId="1C9C1AB9"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Low admin workload and home visiting rates </w:t>
      </w:r>
    </w:p>
    <w:p w14:paraId="2BB9FD1B" w14:textId="76656DBF"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Clear progression pathways </w:t>
      </w:r>
    </w:p>
    <w:p w14:paraId="576886E2"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Opportunity to undertake specialist areas such of LES or minor </w:t>
      </w:r>
      <w:proofErr w:type="gramStart"/>
      <w:r w:rsidRPr="00DC401A">
        <w:rPr>
          <w:rFonts w:ascii="Arial" w:eastAsia="Times New Roman" w:hAnsi="Arial" w:cs="Arial"/>
          <w:color w:val="333333"/>
          <w:kern w:val="0"/>
          <w:sz w:val="23"/>
          <w:szCs w:val="23"/>
          <w:lang w:eastAsia="en-GB"/>
          <w14:ligatures w14:val="none"/>
        </w:rPr>
        <w:t>surgery</w:t>
      </w:r>
      <w:proofErr w:type="gramEnd"/>
      <w:r w:rsidRPr="00DC401A">
        <w:rPr>
          <w:rFonts w:ascii="Arial" w:eastAsia="Times New Roman" w:hAnsi="Arial" w:cs="Arial"/>
          <w:color w:val="333333"/>
          <w:kern w:val="0"/>
          <w:sz w:val="23"/>
          <w:szCs w:val="23"/>
          <w:lang w:eastAsia="en-GB"/>
          <w14:ligatures w14:val="none"/>
        </w:rPr>
        <w:t> </w:t>
      </w:r>
    </w:p>
    <w:p w14:paraId="34211462" w14:textId="1CB6D02A"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Friendly, vibrant practice environment with </w:t>
      </w:r>
      <w:r w:rsidR="00651456">
        <w:rPr>
          <w:rFonts w:ascii="Arial" w:eastAsia="Times New Roman" w:hAnsi="Arial" w:cs="Arial"/>
          <w:color w:val="333333"/>
          <w:kern w:val="0"/>
          <w:sz w:val="23"/>
          <w:szCs w:val="23"/>
          <w:lang w:eastAsia="en-GB"/>
          <w14:ligatures w14:val="none"/>
        </w:rPr>
        <w:t>a</w:t>
      </w:r>
      <w:r w:rsidRPr="00DC401A">
        <w:rPr>
          <w:rFonts w:ascii="Arial" w:eastAsia="Times New Roman" w:hAnsi="Arial" w:cs="Arial"/>
          <w:color w:val="333333"/>
          <w:kern w:val="0"/>
          <w:sz w:val="23"/>
          <w:szCs w:val="23"/>
          <w:lang w:eastAsia="en-GB"/>
          <w14:ligatures w14:val="none"/>
        </w:rPr>
        <w:t xml:space="preserve"> weekly clinical meeting and</w:t>
      </w:r>
      <w:r w:rsidR="00651456">
        <w:rPr>
          <w:rFonts w:ascii="Arial" w:eastAsia="Times New Roman" w:hAnsi="Arial" w:cs="Arial"/>
          <w:color w:val="333333"/>
          <w:kern w:val="0"/>
          <w:sz w:val="23"/>
          <w:szCs w:val="23"/>
          <w:lang w:eastAsia="en-GB"/>
          <w14:ligatures w14:val="none"/>
        </w:rPr>
        <w:t xml:space="preserve"> MDT meetings</w:t>
      </w:r>
    </w:p>
    <w:p w14:paraId="7417BD07"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 xml:space="preserve">Portfolio diversification opportunities including developing clinical and training specialist </w:t>
      </w:r>
      <w:proofErr w:type="gramStart"/>
      <w:r w:rsidRPr="00DC401A">
        <w:rPr>
          <w:rFonts w:ascii="Arial" w:eastAsia="Times New Roman" w:hAnsi="Arial" w:cs="Arial"/>
          <w:color w:val="333333"/>
          <w:kern w:val="0"/>
          <w:sz w:val="23"/>
          <w:szCs w:val="23"/>
          <w:lang w:eastAsia="en-GB"/>
          <w14:ligatures w14:val="none"/>
        </w:rPr>
        <w:t>interests</w:t>
      </w:r>
      <w:proofErr w:type="gramEnd"/>
      <w:r w:rsidRPr="00DC401A">
        <w:rPr>
          <w:rFonts w:ascii="Arial" w:eastAsia="Times New Roman" w:hAnsi="Arial" w:cs="Arial"/>
          <w:color w:val="333333"/>
          <w:kern w:val="0"/>
          <w:sz w:val="23"/>
          <w:szCs w:val="23"/>
          <w:lang w:eastAsia="en-GB"/>
          <w14:ligatures w14:val="none"/>
        </w:rPr>
        <w:t> </w:t>
      </w:r>
    </w:p>
    <w:p w14:paraId="0101CA47" w14:textId="77777777" w:rsidR="00DC401A" w:rsidRPr="00DC401A" w:rsidRDefault="00DC401A" w:rsidP="00DC401A">
      <w:pPr>
        <w:numPr>
          <w:ilvl w:val="0"/>
          <w:numId w:val="2"/>
        </w:numPr>
        <w:shd w:val="clear" w:color="auto" w:fill="FFFFFF"/>
        <w:spacing w:after="0" w:line="240" w:lineRule="auto"/>
        <w:ind w:left="1020"/>
        <w:rPr>
          <w:rFonts w:ascii="Arial" w:eastAsia="Times New Roman" w:hAnsi="Arial" w:cs="Arial"/>
          <w:color w:val="333333"/>
          <w:kern w:val="0"/>
          <w:sz w:val="23"/>
          <w:szCs w:val="23"/>
          <w:lang w:eastAsia="en-GB"/>
          <w14:ligatures w14:val="none"/>
        </w:rPr>
      </w:pPr>
      <w:r w:rsidRPr="00DC401A">
        <w:rPr>
          <w:rFonts w:ascii="Arial" w:eastAsia="Times New Roman" w:hAnsi="Arial" w:cs="Arial"/>
          <w:color w:val="333333"/>
          <w:kern w:val="0"/>
          <w:sz w:val="23"/>
          <w:szCs w:val="23"/>
          <w:lang w:eastAsia="en-GB"/>
          <w14:ligatures w14:val="none"/>
        </w:rPr>
        <w:t>Regular consultant-led GP education sessions.</w:t>
      </w:r>
    </w:p>
    <w:p w14:paraId="360AC9B3" w14:textId="77777777" w:rsidR="002F7ABF" w:rsidRDefault="002F7ABF"/>
    <w:sectPr w:rsidR="002F7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2218E"/>
    <w:multiLevelType w:val="multilevel"/>
    <w:tmpl w:val="006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C089A"/>
    <w:multiLevelType w:val="multilevel"/>
    <w:tmpl w:val="608C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2569887">
    <w:abstractNumId w:val="1"/>
  </w:num>
  <w:num w:numId="2" w16cid:durableId="193779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1A"/>
    <w:rsid w:val="001559B7"/>
    <w:rsid w:val="002F7ABF"/>
    <w:rsid w:val="00651456"/>
    <w:rsid w:val="0083559F"/>
    <w:rsid w:val="00B20B58"/>
    <w:rsid w:val="00DC401A"/>
    <w:rsid w:val="00F3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0501"/>
  <w15:chartTrackingRefBased/>
  <w15:docId w15:val="{9A145ACF-2CF9-4C54-9990-AF1EA15E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2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Vicky (BEECHWOOD SURGERY)</dc:creator>
  <cp:keywords/>
  <dc:description/>
  <cp:lastModifiedBy>Receptionists</cp:lastModifiedBy>
  <cp:revision>2</cp:revision>
  <dcterms:created xsi:type="dcterms:W3CDTF">2025-01-31T07:40:00Z</dcterms:created>
  <dcterms:modified xsi:type="dcterms:W3CDTF">2025-01-31T07:40:00Z</dcterms:modified>
</cp:coreProperties>
</file>