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396B" w14:textId="77777777" w:rsidR="00B36A5E" w:rsidRDefault="00000000" w:rsidP="00C73F95">
      <w:r>
        <w:t>Surgical Services Co-</w:t>
      </w:r>
      <w:proofErr w:type="spellStart"/>
      <w:r>
        <w:t>ordinator</w:t>
      </w:r>
      <w:proofErr w:type="spellEnd"/>
      <w:r>
        <w:t xml:space="preserve"> – Ophthalmology Speciality</w:t>
      </w:r>
    </w:p>
    <w:p w14:paraId="3FCA401B" w14:textId="77777777" w:rsidR="00B36A5E" w:rsidRDefault="00000000" w:rsidP="00C73F95">
      <w:r>
        <w:t>Job Title:</w:t>
      </w:r>
    </w:p>
    <w:p w14:paraId="4D0A1889" w14:textId="77777777" w:rsidR="00B36A5E" w:rsidRPr="00C73F95" w:rsidRDefault="00000000" w:rsidP="00C73F95">
      <w:pPr>
        <w:rPr>
          <w:color w:val="548DD4" w:themeColor="text2" w:themeTint="99"/>
        </w:rPr>
      </w:pPr>
      <w:r w:rsidRPr="00C73F95">
        <w:rPr>
          <w:b/>
          <w:color w:val="548DD4" w:themeColor="text2" w:themeTint="99"/>
        </w:rPr>
        <w:t>Surgical Services Co-ordinator – Ophthalmology Speciality</w:t>
      </w:r>
    </w:p>
    <w:p w14:paraId="175C199D" w14:textId="77777777" w:rsidR="00B36A5E" w:rsidRPr="00C73F95" w:rsidRDefault="00000000" w:rsidP="00C73F95">
      <w:pPr>
        <w:rPr>
          <w:b/>
          <w:bCs/>
          <w:color w:val="548DD4" w:themeColor="text2" w:themeTint="99"/>
        </w:rPr>
      </w:pPr>
      <w:r w:rsidRPr="00C73F95">
        <w:rPr>
          <w:b/>
          <w:bCs/>
          <w:color w:val="548DD4" w:themeColor="text2" w:themeTint="99"/>
        </w:rPr>
        <w:t>Qualifications:</w:t>
      </w:r>
    </w:p>
    <w:p w14:paraId="434F4758" w14:textId="12397273" w:rsidR="00B36A5E" w:rsidRPr="00C73F95" w:rsidRDefault="00000000" w:rsidP="00C73F95">
      <w:pPr>
        <w:rPr>
          <w:rFonts w:ascii="Trebuchet MS" w:eastAsia="Times New Roman" w:hAnsi="Trebuchet MS" w:cs="Times New Roman"/>
          <w:b/>
          <w:color w:val="548DD4"/>
          <w:sz w:val="32"/>
          <w:szCs w:val="24"/>
        </w:rPr>
      </w:pPr>
      <w:r>
        <w:t>- RGN / ODP (essential)</w:t>
      </w:r>
      <w:r w:rsidR="0028540A">
        <w:tab/>
      </w:r>
    </w:p>
    <w:p w14:paraId="5370D45B" w14:textId="77777777" w:rsidR="00B36A5E" w:rsidRDefault="00000000" w:rsidP="00C73F95">
      <w:r>
        <w:t>- ENB998 (desirable)</w:t>
      </w:r>
    </w:p>
    <w:p w14:paraId="2A8F9BA6" w14:textId="77777777" w:rsidR="00B36A5E" w:rsidRDefault="00000000" w:rsidP="00C73F95">
      <w:r>
        <w:t>- Significant theatre experience required, ideally in cataract surgery</w:t>
      </w:r>
    </w:p>
    <w:p w14:paraId="6252FB0E" w14:textId="77777777" w:rsidR="00B36A5E" w:rsidRPr="00C73F95" w:rsidRDefault="00000000" w:rsidP="00C73F95">
      <w:pPr>
        <w:rPr>
          <w:b/>
          <w:bCs/>
          <w:color w:val="548DD4" w:themeColor="text2" w:themeTint="99"/>
        </w:rPr>
      </w:pPr>
      <w:r w:rsidRPr="00C73F95">
        <w:rPr>
          <w:b/>
          <w:bCs/>
          <w:color w:val="548DD4" w:themeColor="text2" w:themeTint="99"/>
        </w:rPr>
        <w:t>Reporting Structure:</w:t>
      </w:r>
    </w:p>
    <w:p w14:paraId="24763A6E" w14:textId="77777777" w:rsidR="00B36A5E" w:rsidRDefault="00000000" w:rsidP="00C73F95">
      <w:r>
        <w:t>Reports to: Management Team (operational and management issues)</w:t>
      </w:r>
    </w:p>
    <w:p w14:paraId="66AC487A" w14:textId="77777777" w:rsidR="00B36A5E" w:rsidRDefault="00000000" w:rsidP="00C73F95">
      <w:r>
        <w:t>Accountable to: Partners and Visiting Surgeons</w:t>
      </w:r>
    </w:p>
    <w:p w14:paraId="7A656B33" w14:textId="77777777" w:rsidR="00B36A5E" w:rsidRPr="00C73F95" w:rsidRDefault="00000000" w:rsidP="00C73F95">
      <w:pPr>
        <w:rPr>
          <w:b/>
          <w:bCs/>
          <w:color w:val="548DD4" w:themeColor="text2" w:themeTint="99"/>
        </w:rPr>
      </w:pPr>
      <w:r w:rsidRPr="00C73F95">
        <w:rPr>
          <w:b/>
          <w:bCs/>
          <w:color w:val="548DD4" w:themeColor="text2" w:themeTint="99"/>
        </w:rPr>
        <w:t>Job Purpose</w:t>
      </w:r>
    </w:p>
    <w:p w14:paraId="1FCE7F89" w14:textId="77777777" w:rsidR="00B36A5E" w:rsidRDefault="00000000" w:rsidP="00C73F95">
      <w:r>
        <w:t>To provide safe, efficient, and high-quality care for patients undergoing outpatient surgical procedures and post-operative care at Vida Healthcare. The role also supports clinical safety and smooth functioning of surgical services.</w:t>
      </w:r>
    </w:p>
    <w:p w14:paraId="4FFF75EC" w14:textId="77777777" w:rsidR="00B36A5E" w:rsidRPr="00C73F95" w:rsidRDefault="00000000" w:rsidP="00C73F95">
      <w:pPr>
        <w:rPr>
          <w:color w:val="548DD4" w:themeColor="text2" w:themeTint="99"/>
        </w:rPr>
      </w:pPr>
      <w:r w:rsidRPr="00C73F95">
        <w:rPr>
          <w:color w:val="548DD4" w:themeColor="text2" w:themeTint="99"/>
        </w:rPr>
        <w:t>1. Patient Care</w:t>
      </w:r>
    </w:p>
    <w:p w14:paraId="165BBFB2" w14:textId="77777777" w:rsidR="00B36A5E" w:rsidRDefault="00000000" w:rsidP="00C73F95">
      <w:r>
        <w:t>- Assess, plan, and evaluate patient care for all surgical cases.</w:t>
      </w:r>
    </w:p>
    <w:p w14:paraId="58D5C4C9" w14:textId="77777777" w:rsidR="00B36A5E" w:rsidRDefault="00000000" w:rsidP="00C73F95">
      <w:r>
        <w:t>- Maintain patient confidentiality and adhere to legal and regulatory requirements, including the Data Protection Act, Health &amp; Safety legislation, Infection Control, Care Standards Act, and CQC guidelines.</w:t>
      </w:r>
    </w:p>
    <w:p w14:paraId="1BEB4AE8" w14:textId="77777777" w:rsidR="00B36A5E" w:rsidRDefault="00000000" w:rsidP="00C73F95">
      <w:r>
        <w:t>- Support clinicians and the theatre team to ensure high standards of patient care.</w:t>
      </w:r>
    </w:p>
    <w:p w14:paraId="2CA571BC" w14:textId="77777777" w:rsidR="00B36A5E" w:rsidRPr="00C73F95" w:rsidRDefault="00000000" w:rsidP="00C73F95">
      <w:pPr>
        <w:rPr>
          <w:color w:val="548DD4" w:themeColor="text2" w:themeTint="99"/>
        </w:rPr>
      </w:pPr>
      <w:r w:rsidRPr="00C73F95">
        <w:rPr>
          <w:color w:val="548DD4" w:themeColor="text2" w:themeTint="99"/>
        </w:rPr>
        <w:t>2. Theatre Operations &amp; Equipment Management</w:t>
      </w:r>
    </w:p>
    <w:p w14:paraId="62090FC3" w14:textId="77777777" w:rsidR="00B36A5E" w:rsidRDefault="00000000" w:rsidP="00C73F95">
      <w:r>
        <w:t>- Prepare for and assist in surgical lists.</w:t>
      </w:r>
    </w:p>
    <w:p w14:paraId="10AE9D36" w14:textId="77777777" w:rsidR="00B36A5E" w:rsidRDefault="00000000" w:rsidP="00C73F95">
      <w:r>
        <w:t>- Clean and maintain theatre and equipment per policies.</w:t>
      </w:r>
    </w:p>
    <w:p w14:paraId="15D1CD47" w14:textId="77777777" w:rsidR="00B36A5E" w:rsidRDefault="00000000" w:rsidP="00C73F95">
      <w:r>
        <w:t>- Sterilise instruments according to protocol.</w:t>
      </w:r>
    </w:p>
    <w:p w14:paraId="2CBCDA29" w14:textId="77777777" w:rsidR="00B36A5E" w:rsidRDefault="00000000" w:rsidP="00C73F95">
      <w:r>
        <w:lastRenderedPageBreak/>
        <w:t>- Manage stock rotation, ordering, and equipment checks.</w:t>
      </w:r>
    </w:p>
    <w:p w14:paraId="640A27AA" w14:textId="77777777" w:rsidR="00B36A5E" w:rsidRDefault="00000000" w:rsidP="00C73F95">
      <w:r>
        <w:t>- Dispose of waste and specimens safely.</w:t>
      </w:r>
    </w:p>
    <w:p w14:paraId="74A09D9D" w14:textId="77777777" w:rsidR="00B36A5E" w:rsidRDefault="00000000" w:rsidP="00C73F95">
      <w:r>
        <w:t>- Support all aspects of surgical intervention: admission, scrubbing, circulating, and recovery.</w:t>
      </w:r>
    </w:p>
    <w:p w14:paraId="50CB8FB6" w14:textId="77777777" w:rsidR="00B36A5E" w:rsidRDefault="00000000" w:rsidP="00C73F95">
      <w:r>
        <w:t>- Keep current with surgical techniques and equipment.</w:t>
      </w:r>
    </w:p>
    <w:p w14:paraId="2C5526BD" w14:textId="77777777" w:rsidR="00B36A5E" w:rsidRDefault="00000000" w:rsidP="00C73F95">
      <w:r>
        <w:t>- Report and address equipment faults immediately.</w:t>
      </w:r>
    </w:p>
    <w:p w14:paraId="59BBF088" w14:textId="77777777" w:rsidR="00B36A5E" w:rsidRDefault="00000000" w:rsidP="00C73F95">
      <w:r>
        <w:t>- Manage operational risks and ensure a safe working environment.</w:t>
      </w:r>
    </w:p>
    <w:p w14:paraId="1A078360" w14:textId="77777777" w:rsidR="00B36A5E" w:rsidRPr="00C73F95" w:rsidRDefault="00000000" w:rsidP="00C73F95">
      <w:pPr>
        <w:rPr>
          <w:color w:val="548DD4" w:themeColor="text2" w:themeTint="99"/>
        </w:rPr>
      </w:pPr>
      <w:r w:rsidRPr="00C73F95">
        <w:rPr>
          <w:color w:val="548DD4" w:themeColor="text2" w:themeTint="99"/>
        </w:rPr>
        <w:t>3. Team Leadership &amp; Communication</w:t>
      </w:r>
    </w:p>
    <w:p w14:paraId="2D47B7EB" w14:textId="77777777" w:rsidR="00B36A5E" w:rsidRDefault="00000000" w:rsidP="00C73F95">
      <w:r>
        <w:t>- Act as a senior member of the multi-disciplinary team.</w:t>
      </w:r>
    </w:p>
    <w:p w14:paraId="33677522" w14:textId="77777777" w:rsidR="00B36A5E" w:rsidRDefault="00000000" w:rsidP="00C73F95">
      <w:r>
        <w:t>- Supervise and evaluate staff performance.</w:t>
      </w:r>
    </w:p>
    <w:p w14:paraId="23056D20" w14:textId="77777777" w:rsidR="00B36A5E" w:rsidRDefault="00000000" w:rsidP="00C73F95">
      <w:r>
        <w:t>- Ensure team competency, training, and support.</w:t>
      </w:r>
    </w:p>
    <w:p w14:paraId="22381AF3" w14:textId="77777777" w:rsidR="00B36A5E" w:rsidRDefault="00000000" w:rsidP="00C73F95">
      <w:r>
        <w:t>- Communicate effectively within the surgical unit and with administrative teams.</w:t>
      </w:r>
    </w:p>
    <w:p w14:paraId="5D6EAA34" w14:textId="77777777" w:rsidR="00B36A5E" w:rsidRDefault="00000000" w:rsidP="00C73F95">
      <w:r>
        <w:t>- Oversee adherence to appointment systems and theatre scheduling.</w:t>
      </w:r>
    </w:p>
    <w:p w14:paraId="79846321" w14:textId="77777777" w:rsidR="00B36A5E" w:rsidRPr="00C73F95" w:rsidRDefault="00000000" w:rsidP="00C73F95">
      <w:pPr>
        <w:rPr>
          <w:color w:val="548DD4" w:themeColor="text2" w:themeTint="99"/>
        </w:rPr>
      </w:pPr>
      <w:r w:rsidRPr="00C73F95">
        <w:rPr>
          <w:color w:val="548DD4" w:themeColor="text2" w:themeTint="99"/>
        </w:rPr>
        <w:t>4. Education &amp; Development</w:t>
      </w:r>
    </w:p>
    <w:p w14:paraId="66DBEBD0" w14:textId="77777777" w:rsidR="00B36A5E" w:rsidRDefault="00000000" w:rsidP="00C73F95">
      <w:r>
        <w:t>- Maintain written protocols and guidelines for all tasks.</w:t>
      </w:r>
    </w:p>
    <w:p w14:paraId="1DF26A19" w14:textId="77777777" w:rsidR="00B36A5E" w:rsidRDefault="00000000" w:rsidP="00C73F95">
      <w:r>
        <w:t>- Engage in ongoing professional development in line with NMC, HCPC, AfPP, and Health &amp; Safety Executive standards.</w:t>
      </w:r>
    </w:p>
    <w:p w14:paraId="77DD0B42" w14:textId="77777777" w:rsidR="00B36A5E" w:rsidRDefault="00000000" w:rsidP="00C73F95">
      <w:r>
        <w:t>- Support training and development of theatre staff.</w:t>
      </w:r>
    </w:p>
    <w:p w14:paraId="7605DC6F" w14:textId="77777777" w:rsidR="00B36A5E" w:rsidRPr="00C73F95" w:rsidRDefault="00000000" w:rsidP="00C73F95">
      <w:pPr>
        <w:rPr>
          <w:color w:val="548DD4" w:themeColor="text2" w:themeTint="99"/>
        </w:rPr>
      </w:pPr>
      <w:r w:rsidRPr="00C73F95">
        <w:rPr>
          <w:color w:val="548DD4" w:themeColor="text2" w:themeTint="99"/>
        </w:rPr>
        <w:t>5. Financial Responsibilities</w:t>
      </w:r>
    </w:p>
    <w:p w14:paraId="59E67919" w14:textId="77777777" w:rsidR="00B36A5E" w:rsidRDefault="00000000" w:rsidP="00C73F95">
      <w:r>
        <w:t>- Maintain cost-efficiency in delivering quality services.</w:t>
      </w:r>
    </w:p>
    <w:p w14:paraId="79C087C6" w14:textId="77777777" w:rsidR="00B36A5E" w:rsidRDefault="00000000" w:rsidP="00C73F95">
      <w:r>
        <w:t>- Identify cost-saving opportunities.</w:t>
      </w:r>
    </w:p>
    <w:p w14:paraId="6A25B302" w14:textId="77777777" w:rsidR="00B36A5E" w:rsidRDefault="00000000" w:rsidP="00C73F95">
      <w:r>
        <w:t>- Order surgical supplies in liaison with the Finance Team.</w:t>
      </w:r>
    </w:p>
    <w:p w14:paraId="43514C23" w14:textId="77777777" w:rsidR="00B36A5E" w:rsidRDefault="00000000" w:rsidP="00C73F95">
      <w:r>
        <w:t>- Contribute to annual stocktakes.</w:t>
      </w:r>
    </w:p>
    <w:p w14:paraId="20E2B096" w14:textId="77777777" w:rsidR="00B36A5E" w:rsidRDefault="00000000" w:rsidP="00C73F95">
      <w:r>
        <w:lastRenderedPageBreak/>
        <w:t>- Facilitate surgical requests for new or updated equipment.</w:t>
      </w:r>
    </w:p>
    <w:p w14:paraId="339D241D" w14:textId="77777777" w:rsidR="00B36A5E" w:rsidRPr="00C73F95" w:rsidRDefault="00000000" w:rsidP="00C73F95">
      <w:pPr>
        <w:rPr>
          <w:color w:val="548DD4" w:themeColor="text2" w:themeTint="99"/>
        </w:rPr>
      </w:pPr>
      <w:r w:rsidRPr="00C73F95">
        <w:rPr>
          <w:color w:val="548DD4" w:themeColor="text2" w:themeTint="99"/>
        </w:rPr>
        <w:t>6. Clinical Governance</w:t>
      </w:r>
    </w:p>
    <w:p w14:paraId="2E7F3A2A" w14:textId="77777777" w:rsidR="00B36A5E" w:rsidRDefault="00000000" w:rsidP="00C73F95">
      <w:r>
        <w:t>- Maintain accurate theatre and patient records.</w:t>
      </w:r>
    </w:p>
    <w:p w14:paraId="61E717A0" w14:textId="77777777" w:rsidR="00B36A5E" w:rsidRDefault="00000000" w:rsidP="00C73F95">
      <w:r>
        <w:t>- Conduct and contribute to audits and patient satisfaction surveys.</w:t>
      </w:r>
    </w:p>
    <w:p w14:paraId="79824211" w14:textId="77777777" w:rsidR="00B36A5E" w:rsidRDefault="00000000" w:rsidP="00C73F95">
      <w:r>
        <w:t>- Record and review incidents or near-misses.</w:t>
      </w:r>
    </w:p>
    <w:p w14:paraId="152D8A6D" w14:textId="77777777" w:rsidR="00B36A5E" w:rsidRDefault="00000000" w:rsidP="00C73F95">
      <w:r>
        <w:t>- Promote a culture of learning and continuous improvement.</w:t>
      </w:r>
    </w:p>
    <w:p w14:paraId="0F244201" w14:textId="77777777" w:rsidR="00B36A5E" w:rsidRPr="00C73F95" w:rsidRDefault="00000000" w:rsidP="00C73F95">
      <w:pPr>
        <w:rPr>
          <w:color w:val="548DD4" w:themeColor="text2" w:themeTint="99"/>
        </w:rPr>
      </w:pPr>
      <w:r w:rsidRPr="00C73F95">
        <w:rPr>
          <w:color w:val="548DD4" w:themeColor="text2" w:themeTint="99"/>
        </w:rPr>
        <w:t>7. Information Management</w:t>
      </w:r>
    </w:p>
    <w:p w14:paraId="7D04E1FF" w14:textId="77777777" w:rsidR="00B36A5E" w:rsidRDefault="00000000" w:rsidP="00C73F95">
      <w:r>
        <w:t>- Assist with data collection, audit, and reporting.</w:t>
      </w:r>
    </w:p>
    <w:p w14:paraId="3F5EF856" w14:textId="77777777" w:rsidR="00B36A5E" w:rsidRDefault="00000000" w:rsidP="00C73F95">
      <w:r>
        <w:t>- Maintain confidentiality and share information appropriately within the team.</w:t>
      </w:r>
    </w:p>
    <w:p w14:paraId="3969C918" w14:textId="77777777" w:rsidR="00B36A5E" w:rsidRPr="00C73F95" w:rsidRDefault="00000000" w:rsidP="00C73F95">
      <w:pPr>
        <w:rPr>
          <w:color w:val="548DD4" w:themeColor="text2" w:themeTint="99"/>
        </w:rPr>
      </w:pPr>
      <w:r w:rsidRPr="00C73F95">
        <w:rPr>
          <w:color w:val="548DD4" w:themeColor="text2" w:themeTint="99"/>
        </w:rPr>
        <w:t>8. Professional Standards</w:t>
      </w:r>
    </w:p>
    <w:p w14:paraId="2A546CFF" w14:textId="77777777" w:rsidR="00B36A5E" w:rsidRDefault="00000000" w:rsidP="00C73F95">
      <w:r>
        <w:t>- Maintain active professional registration.</w:t>
      </w:r>
    </w:p>
    <w:p w14:paraId="03E62CDC" w14:textId="77777777" w:rsidR="00B36A5E" w:rsidRDefault="00000000" w:rsidP="00C73F95">
      <w:r>
        <w:t>- Work within national and local clinical and regulatory frameworks.</w:t>
      </w:r>
    </w:p>
    <w:p w14:paraId="3053AC92" w14:textId="77777777" w:rsidR="00B36A5E" w:rsidRDefault="00000000" w:rsidP="00C73F95">
      <w:r>
        <w:t xml:space="preserve">- </w:t>
      </w:r>
      <w:proofErr w:type="gramStart"/>
      <w:r>
        <w:t>Adhere to statutory and regulatory standards at all times</w:t>
      </w:r>
      <w:proofErr w:type="gramEnd"/>
      <w:r>
        <w:t>.</w:t>
      </w:r>
    </w:p>
    <w:p w14:paraId="15101CCE" w14:textId="77777777" w:rsidR="00B36A5E" w:rsidRDefault="00000000" w:rsidP="00C73F95">
      <w:r>
        <w:t>Terms &amp; Conditions</w:t>
      </w:r>
    </w:p>
    <w:p w14:paraId="262DD46B" w14:textId="77777777" w:rsidR="00B36A5E" w:rsidRDefault="00000000" w:rsidP="00C73F95">
      <w:r>
        <w:t>Hours: 20 hours per week</w:t>
      </w:r>
    </w:p>
    <w:p w14:paraId="36140F6F" w14:textId="77777777" w:rsidR="00B36A5E" w:rsidRDefault="00000000" w:rsidP="00C73F95">
      <w:r>
        <w:t>Flexibility: This job description may be adapted in response to the evolving needs of the service, following consultation with the post holder.</w:t>
      </w:r>
    </w:p>
    <w:sectPr w:rsidR="00B36A5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644F" w14:textId="77777777" w:rsidR="0045183C" w:rsidRDefault="0045183C" w:rsidP="0028540A">
      <w:pPr>
        <w:spacing w:after="0" w:line="240" w:lineRule="auto"/>
      </w:pPr>
      <w:r>
        <w:separator/>
      </w:r>
    </w:p>
  </w:endnote>
  <w:endnote w:type="continuationSeparator" w:id="0">
    <w:p w14:paraId="61490573" w14:textId="77777777" w:rsidR="0045183C" w:rsidRDefault="0045183C" w:rsidP="0028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78DC" w14:textId="77777777" w:rsidR="0045183C" w:rsidRDefault="0045183C" w:rsidP="0028540A">
      <w:pPr>
        <w:spacing w:after="0" w:line="240" w:lineRule="auto"/>
      </w:pPr>
      <w:r>
        <w:separator/>
      </w:r>
    </w:p>
  </w:footnote>
  <w:footnote w:type="continuationSeparator" w:id="0">
    <w:p w14:paraId="26582452" w14:textId="77777777" w:rsidR="0045183C" w:rsidRDefault="0045183C" w:rsidP="0028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5ED1" w14:textId="4C7DE76F" w:rsidR="0028540A" w:rsidRDefault="0028540A" w:rsidP="0028540A">
    <w:pPr>
      <w:spacing w:before="100" w:beforeAutospacing="1" w:after="100" w:afterAutospacing="1" w:line="240" w:lineRule="auto"/>
      <w:rPr>
        <w:rFonts w:ascii="Trebuchet MS" w:eastAsia="Times New Roman" w:hAnsi="Trebuchet MS" w:cs="Times New Roman"/>
        <w:b/>
        <w:color w:val="548DD4"/>
        <w:sz w:val="32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38A42A3" wp14:editId="5AD582AA">
              <wp:simplePos x="0" y="0"/>
              <wp:positionH relativeFrom="column">
                <wp:posOffset>365760</wp:posOffset>
              </wp:positionH>
              <wp:positionV relativeFrom="paragraph">
                <wp:posOffset>-406400</wp:posOffset>
              </wp:positionV>
              <wp:extent cx="5219700" cy="1582420"/>
              <wp:effectExtent l="0" t="0" r="19050" b="177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219700" cy="1582420"/>
                        <a:chOff x="0" y="0"/>
                        <a:chExt cx="8220" cy="2445"/>
                      </a:xfrm>
                    </wpg:grpSpPr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" cy="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110E" w14:textId="77777777" w:rsidR="0028540A" w:rsidRDefault="0028540A" w:rsidP="0028540A">
                            <w:pPr>
                              <w:pStyle w:val="CompanyName"/>
                              <w:jc w:val="left"/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Carole Brown Health Centre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  <w:t xml:space="preserve">St Nicholas Court, Church Lane, </w:t>
                            </w:r>
                            <w:proofErr w:type="spellStart"/>
                            <w:r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  <w:t>Dersingham</w:t>
                            </w:r>
                            <w:proofErr w:type="spellEnd"/>
                            <w:r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  <w:t>, PE31 6GZ</w:t>
                            </w:r>
                          </w:p>
                          <w:p w14:paraId="3164385A" w14:textId="77777777" w:rsidR="0028540A" w:rsidRDefault="0028540A" w:rsidP="0028540A">
                            <w:pPr>
                              <w:pStyle w:val="AddressHeader"/>
                              <w:jc w:val="left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16"/>
                                <w:lang w:val="de-DE"/>
                              </w:rPr>
                              <w:t xml:space="preserve">Tele: 01485 500 139 </w:t>
                            </w:r>
                            <w:r>
                              <w:rPr>
                                <w:b/>
                                <w:color w:val="808080"/>
                                <w:sz w:val="16"/>
                                <w:lang w:val="de-DE"/>
                              </w:rPr>
                              <w:br/>
                              <w:t>Fax:  01485 545 378</w:t>
                            </w:r>
                          </w:p>
                          <w:p w14:paraId="6CD2AEAF" w14:textId="77777777" w:rsidR="0028540A" w:rsidRDefault="0028540A" w:rsidP="00285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5535" y="0"/>
                          <a:ext cx="2685" cy="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8F39" w14:textId="77777777" w:rsidR="0028540A" w:rsidRDefault="0028540A" w:rsidP="0028540A">
                            <w:pPr>
                              <w:pStyle w:val="CompanyName"/>
                              <w:jc w:val="left"/>
                              <w:rPr>
                                <w:rStyle w:val="AddressHeaderChar"/>
                                <w:b w:val="0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Gayton Road Health Centre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  <w:t xml:space="preserve">Gayton Road, King’s Lynn, </w:t>
                            </w:r>
                            <w:r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  <w:br/>
                              <w:t>Norfolk, PE30 4DY</w:t>
                            </w:r>
                          </w:p>
                          <w:p w14:paraId="5C294CAE" w14:textId="77777777" w:rsidR="0028540A" w:rsidRDefault="0028540A" w:rsidP="0028540A">
                            <w:pPr>
                              <w:pStyle w:val="AddressHeader"/>
                              <w:jc w:val="left"/>
                            </w:pPr>
                            <w:r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Tele: 01553 600 075 </w:t>
                            </w:r>
                            <w:r>
                              <w:rPr>
                                <w:b/>
                                <w:color w:val="808080"/>
                                <w:sz w:val="16"/>
                              </w:rPr>
                              <w:br/>
                              <w:t>Fax: 01553 777 344</w:t>
                            </w:r>
                          </w:p>
                          <w:p w14:paraId="376F9A49" w14:textId="77777777" w:rsidR="0028540A" w:rsidRDefault="0028540A" w:rsidP="00285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2775" y="0"/>
                          <a:ext cx="2685" cy="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BE3EF" w14:textId="77777777" w:rsidR="0028540A" w:rsidRDefault="0028540A" w:rsidP="0028540A">
                            <w:pPr>
                              <w:pStyle w:val="CompanyName"/>
                              <w:spacing w:after="0"/>
                              <w:jc w:val="left"/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Hunstanton Medical Practice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  <w:t xml:space="preserve">Valentine Road, Hunstanton, </w:t>
                            </w:r>
                          </w:p>
                          <w:p w14:paraId="16B41F7E" w14:textId="77777777" w:rsidR="0028540A" w:rsidRDefault="0028540A" w:rsidP="0028540A">
                            <w:pPr>
                              <w:pStyle w:val="CompanyName"/>
                              <w:spacing w:after="0"/>
                              <w:jc w:val="left"/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  <w:t xml:space="preserve"> Norfolk, PE36 5DN</w:t>
                            </w:r>
                          </w:p>
                          <w:p w14:paraId="1728EC2F" w14:textId="77777777" w:rsidR="0028540A" w:rsidRDefault="0028540A" w:rsidP="0028540A">
                            <w:pPr>
                              <w:pStyle w:val="CompanyName"/>
                              <w:spacing w:after="0"/>
                              <w:jc w:val="left"/>
                              <w:rPr>
                                <w:rStyle w:val="AddressHeaderChar"/>
                                <w:color w:val="808080"/>
                                <w:sz w:val="12"/>
                                <w:szCs w:val="12"/>
                              </w:rPr>
                            </w:pPr>
                          </w:p>
                          <w:p w14:paraId="17F97E86" w14:textId="77777777" w:rsidR="0028540A" w:rsidRDefault="0028540A" w:rsidP="0028540A">
                            <w:pPr>
                              <w:pStyle w:val="AddressHeader"/>
                              <w:jc w:val="left"/>
                              <w:rPr>
                                <w:b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16"/>
                                <w:lang w:val="de-DE"/>
                              </w:rPr>
                              <w:t xml:space="preserve">Tele: 01485 532 859 </w:t>
                            </w:r>
                            <w:r>
                              <w:rPr>
                                <w:b/>
                                <w:color w:val="808080"/>
                                <w:sz w:val="16"/>
                                <w:lang w:val="de-DE"/>
                              </w:rPr>
                              <w:br/>
                              <w:t xml:space="preserve">Fax: </w:t>
                            </w:r>
                            <w:r>
                              <w:rPr>
                                <w:b/>
                                <w:color w:val="808080"/>
                                <w:sz w:val="16"/>
                              </w:rPr>
                              <w:t>01485 534608</w:t>
                            </w:r>
                          </w:p>
                          <w:p w14:paraId="59779E0A" w14:textId="77777777" w:rsidR="0028540A" w:rsidRDefault="0028540A" w:rsidP="00285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2775" y="1275"/>
                          <a:ext cx="2685" cy="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631B" w14:textId="77777777" w:rsidR="0028540A" w:rsidRDefault="0028540A" w:rsidP="0028540A">
                            <w:pPr>
                              <w:pStyle w:val="CompanyName"/>
                              <w:spacing w:after="0"/>
                              <w:jc w:val="left"/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St. Augustine’s Surgery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  <w:t xml:space="preserve">Columbia Way, </w:t>
                            </w:r>
                            <w:r>
                              <w:rPr>
                                <w:rStyle w:val="AddressHeaderChar"/>
                                <w:color w:val="808080"/>
                                <w:sz w:val="16"/>
                              </w:rPr>
                              <w:br/>
                              <w:t>King’s Lynn, PE30 2LB</w:t>
                            </w:r>
                          </w:p>
                          <w:p w14:paraId="42BCAD5E" w14:textId="77777777" w:rsidR="0028540A" w:rsidRDefault="0028540A" w:rsidP="0028540A">
                            <w:pPr>
                              <w:pStyle w:val="CompanyName"/>
                              <w:spacing w:after="0"/>
                              <w:jc w:val="left"/>
                              <w:rPr>
                                <w:rStyle w:val="AddressHeaderChar"/>
                                <w:color w:val="808080"/>
                                <w:sz w:val="12"/>
                                <w:szCs w:val="12"/>
                              </w:rPr>
                            </w:pPr>
                          </w:p>
                          <w:p w14:paraId="5B53CF95" w14:textId="77777777" w:rsidR="0028540A" w:rsidRDefault="0028540A" w:rsidP="0028540A">
                            <w:pPr>
                              <w:pStyle w:val="AddressHeader"/>
                              <w:jc w:val="left"/>
                              <w:rPr>
                                <w:b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16"/>
                                <w:lang w:val="de-DE"/>
                              </w:rPr>
                              <w:t xml:space="preserve">Tele: 01553 769 614 </w:t>
                            </w:r>
                            <w:r>
                              <w:rPr>
                                <w:b/>
                                <w:color w:val="808080"/>
                                <w:sz w:val="16"/>
                                <w:lang w:val="de-DE"/>
                              </w:rPr>
                              <w:br/>
                              <w:t>Fax:  01553 769 694</w:t>
                            </w:r>
                          </w:p>
                          <w:p w14:paraId="394F6F34" w14:textId="77777777" w:rsidR="0028540A" w:rsidRDefault="0028540A" w:rsidP="00285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A42A3" id="Group 2" o:spid="_x0000_s1026" style="position:absolute;margin-left:28.8pt;margin-top:-32pt;width:411pt;height:124.6pt;z-index:251663872" coordsize="8220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width:268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<v:textbox>
                  <w:txbxContent>
                    <w:p w14:paraId="745D110E" w14:textId="77777777" w:rsidR="0028540A" w:rsidRDefault="0028540A" w:rsidP="0028540A">
                      <w:pPr>
                        <w:pStyle w:val="CompanyName"/>
                        <w:jc w:val="left"/>
                        <w:rPr>
                          <w:rStyle w:val="AddressHeaderChar"/>
                          <w:color w:val="808080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Carole Brown Health Centre 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rStyle w:val="AddressHeaderChar"/>
                          <w:color w:val="808080"/>
                          <w:sz w:val="16"/>
                        </w:rPr>
                        <w:t xml:space="preserve">St Nicholas Court, Church Lane, </w:t>
                      </w:r>
                      <w:proofErr w:type="spellStart"/>
                      <w:r>
                        <w:rPr>
                          <w:rStyle w:val="AddressHeaderChar"/>
                          <w:color w:val="808080"/>
                          <w:sz w:val="16"/>
                        </w:rPr>
                        <w:t>Dersingham</w:t>
                      </w:r>
                      <w:proofErr w:type="spellEnd"/>
                      <w:r>
                        <w:rPr>
                          <w:rStyle w:val="AddressHeaderChar"/>
                          <w:color w:val="808080"/>
                          <w:sz w:val="16"/>
                        </w:rPr>
                        <w:t>, PE31 6GZ</w:t>
                      </w:r>
                    </w:p>
                    <w:p w14:paraId="3164385A" w14:textId="77777777" w:rsidR="0028540A" w:rsidRDefault="0028540A" w:rsidP="0028540A">
                      <w:pPr>
                        <w:pStyle w:val="AddressHeader"/>
                        <w:jc w:val="left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color w:val="808080"/>
                          <w:sz w:val="16"/>
                          <w:lang w:val="de-DE"/>
                        </w:rPr>
                        <w:t xml:space="preserve">Tele: 01485 500 139 </w:t>
                      </w:r>
                      <w:r>
                        <w:rPr>
                          <w:b/>
                          <w:color w:val="808080"/>
                          <w:sz w:val="16"/>
                          <w:lang w:val="de-DE"/>
                        </w:rPr>
                        <w:br/>
                        <w:t>Fax:  01485 545 378</w:t>
                      </w:r>
                    </w:p>
                    <w:p w14:paraId="6CD2AEAF" w14:textId="77777777" w:rsidR="0028540A" w:rsidRDefault="0028540A" w:rsidP="0028540A"/>
                  </w:txbxContent>
                </v:textbox>
              </v:shape>
              <v:shape id="Text Box 11" o:spid="_x0000_s1028" type="#_x0000_t202" style="position:absolute;left:5535;width:268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<v:textbox>
                  <w:txbxContent>
                    <w:p w14:paraId="13DE8F39" w14:textId="77777777" w:rsidR="0028540A" w:rsidRDefault="0028540A" w:rsidP="0028540A">
                      <w:pPr>
                        <w:pStyle w:val="CompanyName"/>
                        <w:jc w:val="left"/>
                        <w:rPr>
                          <w:rStyle w:val="AddressHeaderChar"/>
                          <w:b w:val="0"/>
                          <w:color w:val="808080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Gayton Road Health Centre 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rStyle w:val="AddressHeaderChar"/>
                          <w:color w:val="808080"/>
                          <w:sz w:val="16"/>
                        </w:rPr>
                        <w:t xml:space="preserve">Gayton Road, King’s Lynn, </w:t>
                      </w:r>
                      <w:r>
                        <w:rPr>
                          <w:rStyle w:val="AddressHeaderChar"/>
                          <w:color w:val="808080"/>
                          <w:sz w:val="16"/>
                        </w:rPr>
                        <w:br/>
                        <w:t>Norfolk, PE30 4DY</w:t>
                      </w:r>
                    </w:p>
                    <w:p w14:paraId="5C294CAE" w14:textId="77777777" w:rsidR="0028540A" w:rsidRDefault="0028540A" w:rsidP="0028540A">
                      <w:pPr>
                        <w:pStyle w:val="AddressHeader"/>
                        <w:jc w:val="left"/>
                      </w:pPr>
                      <w:r>
                        <w:rPr>
                          <w:b/>
                          <w:color w:val="808080"/>
                          <w:sz w:val="16"/>
                        </w:rPr>
                        <w:t xml:space="preserve">Tele: 01553 600 075 </w:t>
                      </w:r>
                      <w:r>
                        <w:rPr>
                          <w:b/>
                          <w:color w:val="808080"/>
                          <w:sz w:val="16"/>
                        </w:rPr>
                        <w:br/>
                        <w:t>Fax: 01553 777 344</w:t>
                      </w:r>
                    </w:p>
                    <w:p w14:paraId="376F9A49" w14:textId="77777777" w:rsidR="0028540A" w:rsidRDefault="0028540A" w:rsidP="0028540A"/>
                  </w:txbxContent>
                </v:textbox>
              </v:shape>
              <v:shape id="Text Box 12" o:spid="_x0000_s1029" type="#_x0000_t202" style="position:absolute;left:2775;width:268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<v:textbox>
                  <w:txbxContent>
                    <w:p w14:paraId="498BE3EF" w14:textId="77777777" w:rsidR="0028540A" w:rsidRDefault="0028540A" w:rsidP="0028540A">
                      <w:pPr>
                        <w:pStyle w:val="CompanyName"/>
                        <w:spacing w:after="0"/>
                        <w:jc w:val="left"/>
                        <w:rPr>
                          <w:rStyle w:val="AddressHeaderChar"/>
                          <w:color w:val="808080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Hunstanton Medical Practice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rStyle w:val="AddressHeaderChar"/>
                          <w:color w:val="808080"/>
                          <w:sz w:val="16"/>
                        </w:rPr>
                        <w:t xml:space="preserve">Valentine Road, Hunstanton, </w:t>
                      </w:r>
                    </w:p>
                    <w:p w14:paraId="16B41F7E" w14:textId="77777777" w:rsidR="0028540A" w:rsidRDefault="0028540A" w:rsidP="0028540A">
                      <w:pPr>
                        <w:pStyle w:val="CompanyName"/>
                        <w:spacing w:after="0"/>
                        <w:jc w:val="left"/>
                        <w:rPr>
                          <w:rStyle w:val="AddressHeaderChar"/>
                          <w:color w:val="808080"/>
                          <w:sz w:val="16"/>
                        </w:rPr>
                      </w:pPr>
                      <w:r>
                        <w:rPr>
                          <w:rStyle w:val="AddressHeaderChar"/>
                          <w:color w:val="808080"/>
                          <w:sz w:val="16"/>
                        </w:rPr>
                        <w:t xml:space="preserve"> Norfolk, PE36 5DN</w:t>
                      </w:r>
                    </w:p>
                    <w:p w14:paraId="1728EC2F" w14:textId="77777777" w:rsidR="0028540A" w:rsidRDefault="0028540A" w:rsidP="0028540A">
                      <w:pPr>
                        <w:pStyle w:val="CompanyName"/>
                        <w:spacing w:after="0"/>
                        <w:jc w:val="left"/>
                        <w:rPr>
                          <w:rStyle w:val="AddressHeaderChar"/>
                          <w:color w:val="808080"/>
                          <w:sz w:val="12"/>
                          <w:szCs w:val="12"/>
                        </w:rPr>
                      </w:pPr>
                    </w:p>
                    <w:p w14:paraId="17F97E86" w14:textId="77777777" w:rsidR="0028540A" w:rsidRDefault="0028540A" w:rsidP="0028540A">
                      <w:pPr>
                        <w:pStyle w:val="AddressHeader"/>
                        <w:jc w:val="left"/>
                        <w:rPr>
                          <w:b/>
                          <w:sz w:val="16"/>
                          <w:lang w:val="de-DE"/>
                        </w:rPr>
                      </w:pPr>
                      <w:r>
                        <w:rPr>
                          <w:b/>
                          <w:color w:val="808080"/>
                          <w:sz w:val="16"/>
                          <w:lang w:val="de-DE"/>
                        </w:rPr>
                        <w:t xml:space="preserve">Tele: 01485 532 859 </w:t>
                      </w:r>
                      <w:r>
                        <w:rPr>
                          <w:b/>
                          <w:color w:val="808080"/>
                          <w:sz w:val="16"/>
                          <w:lang w:val="de-DE"/>
                        </w:rPr>
                        <w:br/>
                        <w:t xml:space="preserve">Fax: </w:t>
                      </w:r>
                      <w:r>
                        <w:rPr>
                          <w:b/>
                          <w:color w:val="808080"/>
                          <w:sz w:val="16"/>
                        </w:rPr>
                        <w:t>01485 534608</w:t>
                      </w:r>
                    </w:p>
                    <w:p w14:paraId="59779E0A" w14:textId="77777777" w:rsidR="0028540A" w:rsidRDefault="0028540A" w:rsidP="0028540A"/>
                  </w:txbxContent>
                </v:textbox>
              </v:shape>
              <v:shape id="Text Box 13" o:spid="_x0000_s1030" type="#_x0000_t202" style="position:absolute;left:2775;top:1275;width:268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<v:textbox>
                  <w:txbxContent>
                    <w:p w14:paraId="02CE631B" w14:textId="77777777" w:rsidR="0028540A" w:rsidRDefault="0028540A" w:rsidP="0028540A">
                      <w:pPr>
                        <w:pStyle w:val="CompanyName"/>
                        <w:spacing w:after="0"/>
                        <w:jc w:val="left"/>
                        <w:rPr>
                          <w:rStyle w:val="AddressHeaderChar"/>
                          <w:color w:val="808080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St. Augustine’s Surgery 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rStyle w:val="AddressHeaderChar"/>
                          <w:color w:val="808080"/>
                          <w:sz w:val="16"/>
                        </w:rPr>
                        <w:t xml:space="preserve">Columbia Way, </w:t>
                      </w:r>
                      <w:r>
                        <w:rPr>
                          <w:rStyle w:val="AddressHeaderChar"/>
                          <w:color w:val="808080"/>
                          <w:sz w:val="16"/>
                        </w:rPr>
                        <w:br/>
                        <w:t>King’s Lynn, PE30 2LB</w:t>
                      </w:r>
                    </w:p>
                    <w:p w14:paraId="42BCAD5E" w14:textId="77777777" w:rsidR="0028540A" w:rsidRDefault="0028540A" w:rsidP="0028540A">
                      <w:pPr>
                        <w:pStyle w:val="CompanyName"/>
                        <w:spacing w:after="0"/>
                        <w:jc w:val="left"/>
                        <w:rPr>
                          <w:rStyle w:val="AddressHeaderChar"/>
                          <w:color w:val="808080"/>
                          <w:sz w:val="12"/>
                          <w:szCs w:val="12"/>
                        </w:rPr>
                      </w:pPr>
                    </w:p>
                    <w:p w14:paraId="5B53CF95" w14:textId="77777777" w:rsidR="0028540A" w:rsidRDefault="0028540A" w:rsidP="0028540A">
                      <w:pPr>
                        <w:pStyle w:val="AddressHeader"/>
                        <w:jc w:val="left"/>
                        <w:rPr>
                          <w:b/>
                          <w:sz w:val="16"/>
                          <w:lang w:val="de-DE"/>
                        </w:rPr>
                      </w:pPr>
                      <w:r>
                        <w:rPr>
                          <w:b/>
                          <w:color w:val="808080"/>
                          <w:sz w:val="16"/>
                          <w:lang w:val="de-DE"/>
                        </w:rPr>
                        <w:t xml:space="preserve">Tele: 01553 769 614 </w:t>
                      </w:r>
                      <w:r>
                        <w:rPr>
                          <w:b/>
                          <w:color w:val="808080"/>
                          <w:sz w:val="16"/>
                          <w:lang w:val="de-DE"/>
                        </w:rPr>
                        <w:br/>
                        <w:t>Fax:  01553 769 694</w:t>
                      </w:r>
                    </w:p>
                    <w:p w14:paraId="394F6F34" w14:textId="77777777" w:rsidR="0028540A" w:rsidRDefault="0028540A" w:rsidP="0028540A"/>
                  </w:txbxContent>
                </v:textbox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AE10B6F" wp14:editId="7CFBA1F5">
          <wp:simplePos x="0" y="0"/>
          <wp:positionH relativeFrom="column">
            <wp:posOffset>-1240155</wp:posOffset>
          </wp:positionH>
          <wp:positionV relativeFrom="paragraph">
            <wp:posOffset>-457200</wp:posOffset>
          </wp:positionV>
          <wp:extent cx="1152525" cy="1206500"/>
          <wp:effectExtent l="0" t="0" r="9525" b="0"/>
          <wp:wrapSquare wrapText="right"/>
          <wp:docPr id="15" name="Picture 15" descr="VidaHealthcare-FinLogop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daHealthcare-FinLogopa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Times New Roman" w:hAnsi="Trebuchet MS" w:cs="Times New Roman"/>
        <w:b/>
        <w:color w:val="548DD4"/>
        <w:sz w:val="32"/>
        <w:szCs w:val="24"/>
      </w:rPr>
      <w:br/>
    </w:r>
  </w:p>
  <w:p w14:paraId="778766F7" w14:textId="77777777" w:rsidR="0028540A" w:rsidRDefault="0028540A" w:rsidP="0028540A">
    <w:pPr>
      <w:jc w:val="both"/>
      <w:rPr>
        <w:rFonts w:ascii="Trebuchet MS" w:hAnsi="Trebuchet MS"/>
      </w:rPr>
    </w:pPr>
  </w:p>
  <w:p w14:paraId="2086196E" w14:textId="77777777" w:rsidR="0028540A" w:rsidRDefault="0028540A" w:rsidP="0028540A">
    <w:pPr>
      <w:jc w:val="both"/>
      <w:rPr>
        <w:rFonts w:ascii="Trebuchet MS" w:hAnsi="Trebuchet MS"/>
      </w:rPr>
    </w:pPr>
  </w:p>
  <w:p w14:paraId="6DA45756" w14:textId="4A19ACE5" w:rsidR="0028540A" w:rsidRDefault="0028540A">
    <w:pPr>
      <w:pStyle w:val="Header"/>
    </w:pPr>
  </w:p>
  <w:p w14:paraId="0CCD273D" w14:textId="77777777" w:rsidR="0028540A" w:rsidRDefault="0028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316228">
    <w:abstractNumId w:val="8"/>
  </w:num>
  <w:num w:numId="2" w16cid:durableId="1313220693">
    <w:abstractNumId w:val="6"/>
  </w:num>
  <w:num w:numId="3" w16cid:durableId="706104485">
    <w:abstractNumId w:val="5"/>
  </w:num>
  <w:num w:numId="4" w16cid:durableId="845172956">
    <w:abstractNumId w:val="4"/>
  </w:num>
  <w:num w:numId="5" w16cid:durableId="2074891289">
    <w:abstractNumId w:val="7"/>
  </w:num>
  <w:num w:numId="6" w16cid:durableId="1502162652">
    <w:abstractNumId w:val="3"/>
  </w:num>
  <w:num w:numId="7" w16cid:durableId="478614025">
    <w:abstractNumId w:val="2"/>
  </w:num>
  <w:num w:numId="8" w16cid:durableId="1820227162">
    <w:abstractNumId w:val="1"/>
  </w:num>
  <w:num w:numId="9" w16cid:durableId="214311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540A"/>
    <w:rsid w:val="0029639D"/>
    <w:rsid w:val="00326F90"/>
    <w:rsid w:val="0045183C"/>
    <w:rsid w:val="007A47E2"/>
    <w:rsid w:val="00AA1D8D"/>
    <w:rsid w:val="00B36A5E"/>
    <w:rsid w:val="00B47730"/>
    <w:rsid w:val="00C73F9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970BDD"/>
  <w14:defaultImageDpi w14:val="300"/>
  <w15:docId w15:val="{6A5EFEE6-CA78-4701-84C8-1016B10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ddressHeader">
    <w:name w:val="Address Header"/>
    <w:link w:val="AddressHeaderChar"/>
    <w:rsid w:val="0028540A"/>
    <w:pPr>
      <w:spacing w:after="120" w:line="240" w:lineRule="auto"/>
      <w:jc w:val="right"/>
    </w:pPr>
    <w:rPr>
      <w:rFonts w:ascii="Arial" w:eastAsia="Times New Roman" w:hAnsi="Arial" w:cs="Arial"/>
      <w:color w:val="505050"/>
      <w:sz w:val="20"/>
      <w:lang w:val="en-GB" w:eastAsia="en-GB"/>
    </w:rPr>
  </w:style>
  <w:style w:type="paragraph" w:customStyle="1" w:styleId="CompanyName">
    <w:name w:val="Company Name"/>
    <w:basedOn w:val="AddressHeader"/>
    <w:rsid w:val="0028540A"/>
    <w:rPr>
      <w:b/>
      <w:color w:val="0000E1"/>
    </w:rPr>
  </w:style>
  <w:style w:type="character" w:customStyle="1" w:styleId="AddressHeaderChar">
    <w:name w:val="Address Header Char"/>
    <w:basedOn w:val="DefaultParagraphFont"/>
    <w:link w:val="AddressHeader"/>
    <w:rsid w:val="0028540A"/>
    <w:rPr>
      <w:rFonts w:ascii="Arial" w:eastAsia="Times New Roman" w:hAnsi="Arial" w:cs="Arial"/>
      <w:color w:val="505050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FOLEY, Poppy (VIDA HEALTHCARE)</cp:lastModifiedBy>
  <cp:revision>3</cp:revision>
  <dcterms:created xsi:type="dcterms:W3CDTF">2025-05-22T10:53:00Z</dcterms:created>
  <dcterms:modified xsi:type="dcterms:W3CDTF">2025-05-22T10:59:00Z</dcterms:modified>
  <cp:category/>
</cp:coreProperties>
</file>