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0848" w14:textId="77777777" w:rsidR="009B111E" w:rsidRDefault="009B111E">
      <w:pPr>
        <w:pStyle w:val="Heading4"/>
        <w:jc w:val="center"/>
        <w:rPr>
          <w:rFonts w:ascii="Arial" w:hAnsi="Arial" w:cs="Arial"/>
          <w:b/>
          <w:sz w:val="22"/>
        </w:rPr>
      </w:pPr>
    </w:p>
    <w:p w14:paraId="42CE803B" w14:textId="77777777" w:rsidR="009B111E" w:rsidRPr="001B6FE7" w:rsidRDefault="009B111E">
      <w:pPr>
        <w:pStyle w:val="Heading4"/>
        <w:jc w:val="center"/>
        <w:rPr>
          <w:rFonts w:ascii="Arial" w:hAnsi="Arial" w:cs="Arial"/>
          <w:b/>
          <w:sz w:val="24"/>
        </w:rPr>
      </w:pPr>
      <w:r w:rsidRPr="001B6FE7">
        <w:rPr>
          <w:rFonts w:ascii="Arial" w:hAnsi="Arial" w:cs="Arial"/>
          <w:b/>
          <w:sz w:val="24"/>
        </w:rPr>
        <w:t>DISPENSER</w:t>
      </w:r>
    </w:p>
    <w:p w14:paraId="071A3B9E" w14:textId="77777777" w:rsidR="009B111E" w:rsidRPr="001B6FE7" w:rsidRDefault="009B111E">
      <w:pPr>
        <w:pStyle w:val="Heading4"/>
        <w:jc w:val="center"/>
        <w:rPr>
          <w:rFonts w:ascii="Arial" w:hAnsi="Arial" w:cs="Arial"/>
          <w:b/>
          <w:sz w:val="24"/>
        </w:rPr>
      </w:pPr>
      <w:r w:rsidRPr="001B6FE7">
        <w:rPr>
          <w:rFonts w:ascii="Arial" w:hAnsi="Arial" w:cs="Arial"/>
          <w:b/>
          <w:sz w:val="24"/>
        </w:rPr>
        <w:t xml:space="preserve">JOB DESCRIPTION </w:t>
      </w:r>
    </w:p>
    <w:p w14:paraId="146DCA42" w14:textId="77777777" w:rsidR="009B111E" w:rsidRDefault="009B111E">
      <w:pPr>
        <w:jc w:val="both"/>
        <w:rPr>
          <w:rFonts w:ascii="Arial" w:hAnsi="Arial" w:cs="Arial"/>
          <w:sz w:val="22"/>
        </w:rPr>
      </w:pPr>
    </w:p>
    <w:p w14:paraId="52F4FFBF" w14:textId="77777777" w:rsidR="009B111E" w:rsidRDefault="009B111E">
      <w:pPr>
        <w:jc w:val="both"/>
        <w:rPr>
          <w:rFonts w:ascii="Arial" w:hAnsi="Arial" w:cs="Arial"/>
          <w:sz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34"/>
        <w:gridCol w:w="6"/>
      </w:tblGrid>
      <w:tr w:rsidR="009B111E" w:rsidRPr="001B6FE7" w14:paraId="64FDCBC4" w14:textId="77777777" w:rsidTr="0048647C">
        <w:tc>
          <w:tcPr>
            <w:tcW w:w="10440" w:type="dxa"/>
            <w:gridSpan w:val="2"/>
          </w:tcPr>
          <w:p w14:paraId="1C041DF4" w14:textId="77777777" w:rsidR="009B111E" w:rsidRPr="001B6FE7" w:rsidRDefault="009B111E" w:rsidP="008B0E3A">
            <w:pPr>
              <w:pStyle w:val="Heading3"/>
              <w:spacing w:before="120" w:after="120"/>
            </w:pPr>
            <w:r w:rsidRPr="001B6FE7">
              <w:t>JOB IDENTIFICATION</w:t>
            </w:r>
          </w:p>
        </w:tc>
      </w:tr>
      <w:tr w:rsidR="009B111E" w:rsidRPr="001B6FE7" w14:paraId="353580C6" w14:textId="77777777" w:rsidTr="0048647C">
        <w:tc>
          <w:tcPr>
            <w:tcW w:w="10440" w:type="dxa"/>
            <w:gridSpan w:val="2"/>
          </w:tcPr>
          <w:p w14:paraId="777F0BE5" w14:textId="77777777" w:rsidR="009B111E" w:rsidRPr="001B6FE7" w:rsidRDefault="009B111E">
            <w:pPr>
              <w:pStyle w:val="BodyText"/>
              <w:rPr>
                <w:rFonts w:cs="Arial"/>
                <w:sz w:val="24"/>
                <w:szCs w:val="24"/>
              </w:rPr>
            </w:pPr>
            <w:r w:rsidRPr="001B6FE7">
              <w:rPr>
                <w:rFonts w:cs="Arial"/>
                <w:sz w:val="24"/>
                <w:szCs w:val="24"/>
              </w:rPr>
              <w:t xml:space="preserve"> </w:t>
            </w:r>
          </w:p>
          <w:p w14:paraId="5FF84D65" w14:textId="77777777" w:rsidR="009B111E" w:rsidRPr="001B6FE7" w:rsidRDefault="009B111E">
            <w:pPr>
              <w:jc w:val="both"/>
              <w:rPr>
                <w:rFonts w:ascii="Arial" w:hAnsi="Arial" w:cs="Arial"/>
              </w:rPr>
            </w:pPr>
            <w:r w:rsidRPr="001B6FE7">
              <w:rPr>
                <w:rFonts w:ascii="Arial" w:hAnsi="Arial" w:cs="Arial"/>
              </w:rPr>
              <w:t>Job Title:                  Dispenser</w:t>
            </w:r>
          </w:p>
          <w:p w14:paraId="53BE099C" w14:textId="77777777" w:rsidR="009B111E" w:rsidRPr="001B6FE7" w:rsidRDefault="009B111E">
            <w:pPr>
              <w:jc w:val="both"/>
              <w:rPr>
                <w:rFonts w:ascii="Arial" w:hAnsi="Arial" w:cs="Arial"/>
              </w:rPr>
            </w:pPr>
          </w:p>
          <w:p w14:paraId="3C83916B" w14:textId="77777777" w:rsidR="009B111E" w:rsidRPr="001B6FE7" w:rsidRDefault="009B111E">
            <w:pPr>
              <w:jc w:val="both"/>
              <w:rPr>
                <w:rFonts w:ascii="Arial" w:hAnsi="Arial" w:cs="Arial"/>
              </w:rPr>
            </w:pPr>
            <w:r w:rsidRPr="001B6FE7">
              <w:rPr>
                <w:rFonts w:ascii="Arial" w:hAnsi="Arial" w:cs="Arial"/>
              </w:rPr>
              <w:t>Responsible to:        Dispensary Manager/Practice Manager</w:t>
            </w:r>
          </w:p>
          <w:p w14:paraId="1E6E975B" w14:textId="77777777" w:rsidR="009B111E" w:rsidRPr="001B6FE7" w:rsidRDefault="009B111E">
            <w:pPr>
              <w:jc w:val="both"/>
              <w:rPr>
                <w:rFonts w:ascii="Arial" w:hAnsi="Arial" w:cs="Arial"/>
              </w:rPr>
            </w:pPr>
          </w:p>
          <w:p w14:paraId="13B13D9A" w14:textId="77777777" w:rsidR="009B111E" w:rsidRPr="001B6FE7" w:rsidRDefault="009B111E">
            <w:pPr>
              <w:jc w:val="both"/>
              <w:rPr>
                <w:rFonts w:ascii="Arial" w:hAnsi="Arial" w:cs="Arial"/>
              </w:rPr>
            </w:pPr>
            <w:r w:rsidRPr="001B6FE7">
              <w:rPr>
                <w:rFonts w:ascii="Arial" w:hAnsi="Arial" w:cs="Arial"/>
              </w:rPr>
              <w:t xml:space="preserve">Practice Name:        Feltwell Surgery   </w:t>
            </w:r>
          </w:p>
          <w:p w14:paraId="1194F1A0" w14:textId="77777777" w:rsidR="009B111E" w:rsidRPr="001B6FE7" w:rsidRDefault="009B111E">
            <w:pPr>
              <w:jc w:val="both"/>
              <w:rPr>
                <w:rFonts w:ascii="Arial" w:hAnsi="Arial" w:cs="Arial"/>
              </w:rPr>
            </w:pPr>
          </w:p>
          <w:p w14:paraId="77B350F3" w14:textId="07107117" w:rsidR="009B111E" w:rsidRPr="001B6FE7" w:rsidRDefault="009B111E" w:rsidP="0048647C">
            <w:pPr>
              <w:jc w:val="both"/>
              <w:rPr>
                <w:rFonts w:ascii="Arial" w:hAnsi="Arial" w:cs="Arial"/>
              </w:rPr>
            </w:pPr>
            <w:r w:rsidRPr="001B6FE7">
              <w:rPr>
                <w:rFonts w:ascii="Arial" w:hAnsi="Arial" w:cs="Arial"/>
              </w:rPr>
              <w:t xml:space="preserve">Last Update:            </w:t>
            </w:r>
            <w:r w:rsidR="00452B0B">
              <w:rPr>
                <w:rFonts w:ascii="Arial" w:hAnsi="Arial" w:cs="Arial"/>
              </w:rPr>
              <w:t>15</w:t>
            </w:r>
            <w:r w:rsidR="009B2001" w:rsidRPr="001B6FE7">
              <w:rPr>
                <w:rFonts w:ascii="Arial" w:hAnsi="Arial" w:cs="Arial"/>
              </w:rPr>
              <w:t>/</w:t>
            </w:r>
            <w:r w:rsidR="0075741D" w:rsidRPr="001B6FE7">
              <w:rPr>
                <w:rFonts w:ascii="Arial" w:hAnsi="Arial" w:cs="Arial"/>
              </w:rPr>
              <w:t>0</w:t>
            </w:r>
            <w:r w:rsidR="00452B0B">
              <w:rPr>
                <w:rFonts w:ascii="Arial" w:hAnsi="Arial" w:cs="Arial"/>
              </w:rPr>
              <w:t>4</w:t>
            </w:r>
            <w:r w:rsidR="009B2001" w:rsidRPr="001B6FE7">
              <w:rPr>
                <w:rFonts w:ascii="Arial" w:hAnsi="Arial" w:cs="Arial"/>
              </w:rPr>
              <w:t>/20</w:t>
            </w:r>
            <w:r w:rsidR="001B6FE7" w:rsidRPr="001B6FE7">
              <w:rPr>
                <w:rFonts w:ascii="Arial" w:hAnsi="Arial" w:cs="Arial"/>
              </w:rPr>
              <w:t>2</w:t>
            </w:r>
            <w:r w:rsidR="00452B0B">
              <w:rPr>
                <w:rFonts w:ascii="Arial" w:hAnsi="Arial" w:cs="Arial"/>
              </w:rPr>
              <w:t>6</w:t>
            </w:r>
          </w:p>
        </w:tc>
      </w:tr>
      <w:tr w:rsidR="009B111E" w:rsidRPr="001B6FE7" w14:paraId="10212523" w14:textId="77777777" w:rsidTr="0048647C">
        <w:tblPrEx>
          <w:tblBorders>
            <w:insideH w:val="single" w:sz="4" w:space="0" w:color="auto"/>
            <w:insideV w:val="single" w:sz="4" w:space="0" w:color="auto"/>
          </w:tblBorders>
        </w:tblPrEx>
        <w:trPr>
          <w:gridAfter w:val="1"/>
          <w:wAfter w:w="6" w:type="dxa"/>
          <w:trHeight w:val="292"/>
        </w:trPr>
        <w:tc>
          <w:tcPr>
            <w:tcW w:w="10434" w:type="dxa"/>
          </w:tcPr>
          <w:p w14:paraId="609A0791" w14:textId="77777777" w:rsidR="009B111E" w:rsidRPr="001B6FE7" w:rsidRDefault="009B111E">
            <w:pPr>
              <w:pStyle w:val="Heading3"/>
              <w:spacing w:before="120" w:after="120"/>
            </w:pPr>
            <w:r w:rsidRPr="001B6FE7">
              <w:t>JOB PURPOSE</w:t>
            </w:r>
          </w:p>
        </w:tc>
      </w:tr>
      <w:tr w:rsidR="009B111E" w:rsidRPr="001B6FE7" w14:paraId="5A37C550" w14:textId="77777777" w:rsidTr="0048647C">
        <w:tblPrEx>
          <w:tblBorders>
            <w:insideH w:val="single" w:sz="4" w:space="0" w:color="auto"/>
            <w:insideV w:val="single" w:sz="4" w:space="0" w:color="auto"/>
          </w:tblBorders>
        </w:tblPrEx>
        <w:trPr>
          <w:gridAfter w:val="1"/>
          <w:wAfter w:w="6" w:type="dxa"/>
          <w:trHeight w:val="1102"/>
        </w:trPr>
        <w:tc>
          <w:tcPr>
            <w:tcW w:w="10434" w:type="dxa"/>
          </w:tcPr>
          <w:p w14:paraId="629A72EC" w14:textId="3FC8D8CB" w:rsidR="009B111E" w:rsidRPr="001B6FE7" w:rsidRDefault="001B6FE7" w:rsidP="001B6FE7">
            <w:pPr>
              <w:jc w:val="both"/>
              <w:rPr>
                <w:rFonts w:ascii="Arial" w:hAnsi="Arial" w:cs="Arial"/>
                <w:b/>
                <w:bCs/>
              </w:rPr>
            </w:pPr>
            <w:r w:rsidRPr="001B6FE7">
              <w:rPr>
                <w:rFonts w:ascii="Arial" w:hAnsi="Arial" w:cs="Arial"/>
              </w:rPr>
              <w:t xml:space="preserve">To be responsible for the processing of prescriptions in accordance with Practice policy and extant legislation. In addition, the post holder will be required to support the Dispensary Manager in ensuring a high-level of service is always delivered whilst supporting the multi-disciplinary team in line with the strategic objectives of the Practice. </w:t>
            </w:r>
          </w:p>
        </w:tc>
      </w:tr>
      <w:tr w:rsidR="009B111E" w:rsidRPr="001B6FE7" w14:paraId="22AC3E24"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28997863" w14:textId="77777777" w:rsidR="009B111E" w:rsidRPr="001B6FE7" w:rsidRDefault="008B0E3A">
            <w:pPr>
              <w:pStyle w:val="Heading3"/>
              <w:spacing w:before="120" w:after="120"/>
              <w:rPr>
                <w:b w:val="0"/>
                <w:bCs w:val="0"/>
              </w:rPr>
            </w:pPr>
            <w:r w:rsidRPr="001B6FE7">
              <w:t>JOB RESPONSIBILITIES</w:t>
            </w:r>
          </w:p>
        </w:tc>
      </w:tr>
      <w:tr w:rsidR="009B111E" w:rsidRPr="001B6FE7" w14:paraId="6095A129" w14:textId="77777777" w:rsidTr="001B6FE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132"/>
        </w:trPr>
        <w:tc>
          <w:tcPr>
            <w:tcW w:w="10440" w:type="dxa"/>
            <w:gridSpan w:val="2"/>
            <w:tcBorders>
              <w:top w:val="single" w:sz="6" w:space="0" w:color="auto"/>
              <w:left w:val="single" w:sz="4" w:space="0" w:color="auto"/>
              <w:bottom w:val="single" w:sz="6" w:space="0" w:color="auto"/>
              <w:right w:val="single" w:sz="4" w:space="0" w:color="auto"/>
            </w:tcBorders>
          </w:tcPr>
          <w:p w14:paraId="44D8AC31" w14:textId="13C68D21" w:rsidR="009B111E" w:rsidRPr="001B6FE7" w:rsidRDefault="001B6FE7" w:rsidP="001B6FE7">
            <w:pPr>
              <w:numPr>
                <w:ilvl w:val="0"/>
                <w:numId w:val="38"/>
              </w:numPr>
              <w:jc w:val="both"/>
              <w:rPr>
                <w:rFonts w:ascii="Arial" w:hAnsi="Arial" w:cs="Arial"/>
              </w:rPr>
            </w:pPr>
            <w:r w:rsidRPr="001B6FE7">
              <w:rPr>
                <w:rFonts w:ascii="Arial" w:hAnsi="Arial" w:cs="Arial"/>
              </w:rPr>
              <w:t>Receiving and storing supplies in accordance with current policy, ensuring the cold chain is maintained where applicable</w:t>
            </w:r>
          </w:p>
          <w:p w14:paraId="437ECA57" w14:textId="5B26AA5B" w:rsidR="001B6FE7" w:rsidRPr="001B6FE7" w:rsidRDefault="001B6FE7" w:rsidP="001B6FE7">
            <w:pPr>
              <w:ind w:left="397"/>
              <w:jc w:val="both"/>
              <w:rPr>
                <w:rFonts w:ascii="Arial" w:hAnsi="Arial" w:cs="Arial"/>
              </w:rPr>
            </w:pPr>
          </w:p>
          <w:p w14:paraId="57D1649E" w14:textId="55955760" w:rsidR="001B6FE7" w:rsidRPr="001B6FE7" w:rsidRDefault="001B6FE7" w:rsidP="001B6FE7">
            <w:pPr>
              <w:pStyle w:val="ListParagraph"/>
              <w:numPr>
                <w:ilvl w:val="0"/>
                <w:numId w:val="38"/>
              </w:numPr>
              <w:suppressAutoHyphens/>
              <w:contextualSpacing/>
              <w:rPr>
                <w:rFonts w:ascii="Arial" w:hAnsi="Arial" w:cs="Arial"/>
              </w:rPr>
            </w:pPr>
            <w:r w:rsidRPr="001B6FE7">
              <w:rPr>
                <w:rFonts w:ascii="Arial" w:hAnsi="Arial" w:cs="Arial"/>
              </w:rPr>
              <w:t>Dispensing medicines to the entitled population safely and accurately, collecting prescription charges in accordance with dispensary protocol</w:t>
            </w:r>
          </w:p>
          <w:p w14:paraId="7A239179" w14:textId="77777777" w:rsidR="001B6FE7" w:rsidRPr="001B6FE7" w:rsidRDefault="001B6FE7" w:rsidP="001B6FE7">
            <w:pPr>
              <w:pStyle w:val="ListParagraph"/>
              <w:suppressAutoHyphens/>
              <w:ind w:left="397"/>
              <w:contextualSpacing/>
              <w:rPr>
                <w:rFonts w:ascii="Arial" w:hAnsi="Arial" w:cs="Arial"/>
              </w:rPr>
            </w:pPr>
          </w:p>
          <w:p w14:paraId="48F92877" w14:textId="77777777" w:rsidR="009B111E" w:rsidRPr="001B6FE7" w:rsidRDefault="009B111E" w:rsidP="001B6FE7">
            <w:pPr>
              <w:numPr>
                <w:ilvl w:val="0"/>
                <w:numId w:val="38"/>
              </w:numPr>
              <w:jc w:val="both"/>
              <w:rPr>
                <w:rFonts w:ascii="Arial" w:hAnsi="Arial" w:cs="Arial"/>
              </w:rPr>
            </w:pPr>
            <w:r w:rsidRPr="001B6FE7">
              <w:rPr>
                <w:rFonts w:ascii="Arial" w:hAnsi="Arial" w:cs="Arial"/>
              </w:rPr>
              <w:t xml:space="preserve">To provide cover for members of the </w:t>
            </w:r>
            <w:r w:rsidR="00C5710C" w:rsidRPr="001B6FE7">
              <w:rPr>
                <w:rFonts w:ascii="Arial" w:hAnsi="Arial" w:cs="Arial"/>
              </w:rPr>
              <w:t>Dispensing T</w:t>
            </w:r>
            <w:r w:rsidRPr="001B6FE7">
              <w:rPr>
                <w:rFonts w:ascii="Arial" w:hAnsi="Arial" w:cs="Arial"/>
              </w:rPr>
              <w:t>eam during periods of sickness and holiday</w:t>
            </w:r>
          </w:p>
          <w:p w14:paraId="19924948" w14:textId="77777777" w:rsidR="009B111E" w:rsidRPr="001B6FE7" w:rsidRDefault="009B111E">
            <w:pPr>
              <w:jc w:val="both"/>
              <w:rPr>
                <w:rFonts w:ascii="Arial" w:hAnsi="Arial" w:cs="Arial"/>
              </w:rPr>
            </w:pPr>
          </w:p>
          <w:p w14:paraId="1C11FFCA" w14:textId="77777777" w:rsidR="009B111E" w:rsidRPr="001B6FE7" w:rsidRDefault="00693701" w:rsidP="001B6FE7">
            <w:pPr>
              <w:numPr>
                <w:ilvl w:val="0"/>
                <w:numId w:val="38"/>
              </w:numPr>
              <w:jc w:val="both"/>
              <w:rPr>
                <w:rFonts w:ascii="Arial" w:hAnsi="Arial" w:cs="Arial"/>
              </w:rPr>
            </w:pPr>
            <w:r w:rsidRPr="001B6FE7">
              <w:rPr>
                <w:rFonts w:ascii="Arial" w:hAnsi="Arial" w:cs="Arial"/>
              </w:rPr>
              <w:t>E</w:t>
            </w:r>
            <w:r w:rsidR="009B111E" w:rsidRPr="001B6FE7">
              <w:rPr>
                <w:rFonts w:ascii="Arial" w:hAnsi="Arial" w:cs="Arial"/>
              </w:rPr>
              <w:t>fficient dispensing of acute, repeat and private prescriptions</w:t>
            </w:r>
            <w:r w:rsidRPr="001B6FE7">
              <w:rPr>
                <w:rFonts w:ascii="Arial" w:hAnsi="Arial" w:cs="Arial"/>
              </w:rPr>
              <w:t>, ensuring all medicines and appliances dispensed are checked against the prescription and whenever there is doubt about the appropriateness of the item, or about the dose or labelling instructions, to check with the authorising GP</w:t>
            </w:r>
          </w:p>
          <w:p w14:paraId="798E976F" w14:textId="77777777" w:rsidR="009B111E" w:rsidRPr="001B6FE7" w:rsidRDefault="009B111E">
            <w:pPr>
              <w:jc w:val="both"/>
              <w:rPr>
                <w:rFonts w:ascii="Arial" w:hAnsi="Arial" w:cs="Arial"/>
              </w:rPr>
            </w:pPr>
          </w:p>
          <w:p w14:paraId="6E548039" w14:textId="77777777" w:rsidR="009B111E" w:rsidRPr="001B6FE7" w:rsidRDefault="009B111E" w:rsidP="001B6FE7">
            <w:pPr>
              <w:numPr>
                <w:ilvl w:val="0"/>
                <w:numId w:val="38"/>
              </w:numPr>
              <w:jc w:val="both"/>
              <w:rPr>
                <w:rFonts w:ascii="Arial" w:hAnsi="Arial" w:cs="Arial"/>
              </w:rPr>
            </w:pPr>
            <w:r w:rsidRPr="001B6FE7">
              <w:rPr>
                <w:rFonts w:ascii="Arial" w:hAnsi="Arial" w:cs="Arial"/>
              </w:rPr>
              <w:t>Ensure patients are recalled for regular BP/Blood tests/HRT/pill checks/medication reviews</w:t>
            </w:r>
          </w:p>
          <w:p w14:paraId="3AC7F122" w14:textId="77777777" w:rsidR="00744DDB" w:rsidRPr="001B6FE7" w:rsidRDefault="00744DDB" w:rsidP="00744DDB">
            <w:pPr>
              <w:pStyle w:val="ListParagraph"/>
              <w:rPr>
                <w:rFonts w:ascii="Arial" w:hAnsi="Arial" w:cs="Arial"/>
              </w:rPr>
            </w:pPr>
          </w:p>
          <w:p w14:paraId="237A8AE2" w14:textId="77777777" w:rsidR="00744DDB" w:rsidRPr="001B6FE7" w:rsidRDefault="00744DDB" w:rsidP="001B6FE7">
            <w:pPr>
              <w:numPr>
                <w:ilvl w:val="0"/>
                <w:numId w:val="38"/>
              </w:numPr>
              <w:jc w:val="both"/>
              <w:rPr>
                <w:rFonts w:ascii="Arial" w:hAnsi="Arial" w:cs="Arial"/>
              </w:rPr>
            </w:pPr>
            <w:r w:rsidRPr="001B6FE7">
              <w:rPr>
                <w:rFonts w:ascii="Arial" w:hAnsi="Arial" w:cs="Arial"/>
              </w:rPr>
              <w:t xml:space="preserve">Ensure online repeats </w:t>
            </w:r>
            <w:r w:rsidR="00C5710C" w:rsidRPr="001B6FE7">
              <w:rPr>
                <w:rFonts w:ascii="Arial" w:hAnsi="Arial" w:cs="Arial"/>
              </w:rPr>
              <w:t xml:space="preserve">and telephone orders </w:t>
            </w:r>
            <w:r w:rsidRPr="001B6FE7">
              <w:rPr>
                <w:rFonts w:ascii="Arial" w:hAnsi="Arial" w:cs="Arial"/>
              </w:rPr>
              <w:t>are checked and actioned</w:t>
            </w:r>
            <w:r w:rsidR="00C5710C" w:rsidRPr="001B6FE7">
              <w:rPr>
                <w:rFonts w:ascii="Arial" w:hAnsi="Arial" w:cs="Arial"/>
              </w:rPr>
              <w:t xml:space="preserve"> throughout the day</w:t>
            </w:r>
          </w:p>
          <w:p w14:paraId="2F2EB84D" w14:textId="77777777" w:rsidR="009B111E" w:rsidRPr="001B6FE7" w:rsidRDefault="009B111E">
            <w:pPr>
              <w:jc w:val="both"/>
              <w:rPr>
                <w:rFonts w:ascii="Arial" w:hAnsi="Arial" w:cs="Arial"/>
              </w:rPr>
            </w:pPr>
          </w:p>
          <w:p w14:paraId="2E611E4B" w14:textId="77777777" w:rsidR="009B111E" w:rsidRPr="001B6FE7" w:rsidRDefault="00C5710C" w:rsidP="001B6FE7">
            <w:pPr>
              <w:numPr>
                <w:ilvl w:val="0"/>
                <w:numId w:val="38"/>
              </w:numPr>
              <w:tabs>
                <w:tab w:val="left" w:pos="2268"/>
              </w:tabs>
              <w:rPr>
                <w:rFonts w:ascii="Arial" w:hAnsi="Arial" w:cs="Arial"/>
                <w:color w:val="333333"/>
              </w:rPr>
            </w:pPr>
            <w:r w:rsidRPr="001B6FE7">
              <w:rPr>
                <w:rFonts w:ascii="Arial" w:hAnsi="Arial" w:cs="Arial"/>
                <w:color w:val="333333"/>
              </w:rPr>
              <w:t xml:space="preserve">To operate efficient stock control appropriate to the needs of the Practice, with the objective of ensuring continuity of supply for patients and minimising wastage through our </w:t>
            </w:r>
            <w:proofErr w:type="gramStart"/>
            <w:r w:rsidRPr="001B6FE7">
              <w:rPr>
                <w:rFonts w:ascii="Arial" w:hAnsi="Arial" w:cs="Arial"/>
                <w:color w:val="333333"/>
              </w:rPr>
              <w:t>out of date</w:t>
            </w:r>
            <w:proofErr w:type="gramEnd"/>
            <w:r w:rsidRPr="001B6FE7">
              <w:rPr>
                <w:rFonts w:ascii="Arial" w:hAnsi="Arial" w:cs="Arial"/>
                <w:color w:val="333333"/>
              </w:rPr>
              <w:t xml:space="preserve"> stock.  </w:t>
            </w:r>
            <w:r w:rsidR="009B111E" w:rsidRPr="001B6FE7">
              <w:rPr>
                <w:rFonts w:ascii="Arial" w:hAnsi="Arial" w:cs="Arial"/>
                <w:color w:val="333333"/>
              </w:rPr>
              <w:t xml:space="preserve">Checking </w:t>
            </w:r>
            <w:r w:rsidRPr="001B6FE7">
              <w:rPr>
                <w:rFonts w:ascii="Arial" w:hAnsi="Arial" w:cs="Arial"/>
                <w:color w:val="333333"/>
              </w:rPr>
              <w:t xml:space="preserve">stock against invoices </w:t>
            </w:r>
            <w:r w:rsidR="009B111E" w:rsidRPr="001B6FE7">
              <w:rPr>
                <w:rFonts w:ascii="Arial" w:hAnsi="Arial" w:cs="Arial"/>
                <w:color w:val="333333"/>
              </w:rPr>
              <w:t xml:space="preserve"> as and when they are delivered </w:t>
            </w:r>
            <w:r w:rsidR="00744DDB" w:rsidRPr="001B6FE7">
              <w:rPr>
                <w:rFonts w:ascii="Arial" w:hAnsi="Arial" w:cs="Arial"/>
                <w:color w:val="333333"/>
              </w:rPr>
              <w:t>and entering them onto S1</w:t>
            </w:r>
          </w:p>
          <w:p w14:paraId="5ED3DF30" w14:textId="77777777" w:rsidR="009B111E" w:rsidRPr="001B6FE7" w:rsidRDefault="009B111E">
            <w:pPr>
              <w:tabs>
                <w:tab w:val="left" w:pos="2268"/>
              </w:tabs>
              <w:rPr>
                <w:rFonts w:ascii="Arial" w:hAnsi="Arial" w:cs="Arial"/>
                <w:color w:val="333333"/>
              </w:rPr>
            </w:pPr>
          </w:p>
          <w:p w14:paraId="01261A45"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Returning incorrect goods to the wholesalers</w:t>
            </w:r>
          </w:p>
          <w:p w14:paraId="2DCA76C6" w14:textId="77777777" w:rsidR="00744DDB" w:rsidRPr="001B6FE7" w:rsidRDefault="00744DDB" w:rsidP="00744DDB">
            <w:pPr>
              <w:pStyle w:val="ListParagraph"/>
              <w:rPr>
                <w:rFonts w:ascii="Arial" w:hAnsi="Arial" w:cs="Arial"/>
                <w:color w:val="333333"/>
              </w:rPr>
            </w:pPr>
          </w:p>
          <w:p w14:paraId="4B3B5C20" w14:textId="4BB6C417" w:rsidR="00744DDB" w:rsidRPr="001B6FE7" w:rsidRDefault="00744DDB" w:rsidP="001B6FE7">
            <w:pPr>
              <w:numPr>
                <w:ilvl w:val="0"/>
                <w:numId w:val="38"/>
              </w:numPr>
              <w:tabs>
                <w:tab w:val="left" w:pos="2268"/>
              </w:tabs>
              <w:rPr>
                <w:rFonts w:ascii="Arial" w:hAnsi="Arial" w:cs="Arial"/>
                <w:color w:val="333333"/>
              </w:rPr>
            </w:pPr>
            <w:r w:rsidRPr="001B6FE7">
              <w:rPr>
                <w:rFonts w:ascii="Arial" w:hAnsi="Arial" w:cs="Arial"/>
                <w:color w:val="333333"/>
              </w:rPr>
              <w:t>Ensuring all dispensary tasks are actioned and patients informed if necessary</w:t>
            </w:r>
          </w:p>
          <w:p w14:paraId="3F4A26EE" w14:textId="77777777" w:rsidR="009B111E" w:rsidRPr="001B6FE7" w:rsidRDefault="009B111E">
            <w:pPr>
              <w:tabs>
                <w:tab w:val="left" w:pos="2268"/>
              </w:tabs>
              <w:rPr>
                <w:rFonts w:ascii="Arial" w:hAnsi="Arial" w:cs="Arial"/>
                <w:color w:val="333333"/>
              </w:rPr>
            </w:pPr>
          </w:p>
          <w:p w14:paraId="1AC45ED1"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 xml:space="preserve">Stocking shelves, refrigerators and other storage areas using rotation method </w:t>
            </w:r>
            <w:r w:rsidR="00280D16" w:rsidRPr="001B6FE7">
              <w:rPr>
                <w:rFonts w:ascii="Arial" w:hAnsi="Arial" w:cs="Arial"/>
                <w:color w:val="333333"/>
              </w:rPr>
              <w:t>and disposal of returned unused medications</w:t>
            </w:r>
          </w:p>
          <w:p w14:paraId="7A76300B" w14:textId="77777777" w:rsidR="009B111E" w:rsidRPr="001B6FE7" w:rsidRDefault="009B111E">
            <w:pPr>
              <w:tabs>
                <w:tab w:val="left" w:pos="2268"/>
              </w:tabs>
              <w:rPr>
                <w:rFonts w:ascii="Arial" w:hAnsi="Arial" w:cs="Arial"/>
                <w:color w:val="333333"/>
              </w:rPr>
            </w:pPr>
          </w:p>
          <w:p w14:paraId="231E1813"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 xml:space="preserve">Removing ‘out of date’ stock from the shelves, refrigerators and other storage areas </w:t>
            </w:r>
          </w:p>
          <w:p w14:paraId="548E50F7" w14:textId="77777777" w:rsidR="00693701" w:rsidRPr="001B6FE7" w:rsidRDefault="00693701" w:rsidP="00693701">
            <w:pPr>
              <w:pStyle w:val="ListParagraph"/>
              <w:rPr>
                <w:rFonts w:ascii="Arial" w:hAnsi="Arial" w:cs="Arial"/>
                <w:color w:val="333333"/>
              </w:rPr>
            </w:pPr>
          </w:p>
          <w:p w14:paraId="72C4F92E" w14:textId="77777777" w:rsidR="00693701" w:rsidRPr="001B6FE7" w:rsidRDefault="00693701" w:rsidP="001B6FE7">
            <w:pPr>
              <w:numPr>
                <w:ilvl w:val="0"/>
                <w:numId w:val="38"/>
              </w:numPr>
              <w:tabs>
                <w:tab w:val="left" w:pos="2268"/>
              </w:tabs>
              <w:rPr>
                <w:rFonts w:ascii="Arial" w:hAnsi="Arial" w:cs="Arial"/>
                <w:color w:val="333333"/>
              </w:rPr>
            </w:pPr>
            <w:r w:rsidRPr="001B6FE7">
              <w:rPr>
                <w:rFonts w:ascii="Arial" w:hAnsi="Arial" w:cs="Arial"/>
                <w:color w:val="333333"/>
              </w:rPr>
              <w:t>Ensure drugs are stored in an appropriate manner in accordance with the accompanying instructions</w:t>
            </w:r>
          </w:p>
          <w:p w14:paraId="099857AB" w14:textId="77777777" w:rsidR="009B111E" w:rsidRPr="001B6FE7" w:rsidRDefault="009B111E">
            <w:pPr>
              <w:tabs>
                <w:tab w:val="left" w:pos="2268"/>
              </w:tabs>
              <w:rPr>
                <w:rFonts w:ascii="Arial" w:hAnsi="Arial" w:cs="Arial"/>
                <w:color w:val="333333"/>
              </w:rPr>
            </w:pPr>
          </w:p>
          <w:p w14:paraId="3467FBA3"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 xml:space="preserve">Updating patients’ repeat screens on Doctors’ instructions </w:t>
            </w:r>
            <w:r w:rsidR="00280D16" w:rsidRPr="001B6FE7">
              <w:rPr>
                <w:rFonts w:ascii="Arial" w:hAnsi="Arial" w:cs="Arial"/>
                <w:color w:val="333333"/>
              </w:rPr>
              <w:t>and maintaining full and accurate records of all dispensing transac</w:t>
            </w:r>
            <w:r w:rsidR="00A52052" w:rsidRPr="001B6FE7">
              <w:rPr>
                <w:rFonts w:ascii="Arial" w:hAnsi="Arial" w:cs="Arial"/>
                <w:color w:val="333333"/>
              </w:rPr>
              <w:t>tions</w:t>
            </w:r>
          </w:p>
          <w:p w14:paraId="142D5EC1" w14:textId="77777777" w:rsidR="009B111E" w:rsidRPr="001B6FE7" w:rsidRDefault="009B111E">
            <w:pPr>
              <w:tabs>
                <w:tab w:val="left" w:pos="2268"/>
              </w:tabs>
              <w:rPr>
                <w:rFonts w:ascii="Arial" w:hAnsi="Arial" w:cs="Arial"/>
                <w:color w:val="333333"/>
              </w:rPr>
            </w:pPr>
          </w:p>
          <w:p w14:paraId="33200AD0"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To maintain full and accurate records of all dispensing transactions incorporating the use of computer</w:t>
            </w:r>
            <w:r w:rsidR="00693701" w:rsidRPr="001B6FE7">
              <w:rPr>
                <w:rFonts w:ascii="Arial" w:hAnsi="Arial" w:cs="Arial"/>
                <w:color w:val="333333"/>
              </w:rPr>
              <w:t xml:space="preserve">s </w:t>
            </w:r>
          </w:p>
          <w:p w14:paraId="6F4BAE5E" w14:textId="77777777" w:rsidR="009B111E" w:rsidRPr="001B6FE7" w:rsidRDefault="009B111E">
            <w:pPr>
              <w:tabs>
                <w:tab w:val="left" w:pos="2268"/>
              </w:tabs>
              <w:rPr>
                <w:rFonts w:ascii="Arial" w:hAnsi="Arial" w:cs="Arial"/>
                <w:color w:val="333333"/>
              </w:rPr>
            </w:pPr>
          </w:p>
          <w:p w14:paraId="456D4010"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To undertake any necessary work as may be required and appropriate to maintain a high standard and efficient dispensing service</w:t>
            </w:r>
          </w:p>
          <w:p w14:paraId="0B3F7FA8" w14:textId="77777777" w:rsidR="009B111E" w:rsidRPr="001B6FE7" w:rsidRDefault="009B111E">
            <w:pPr>
              <w:jc w:val="both"/>
              <w:rPr>
                <w:rFonts w:ascii="Arial" w:hAnsi="Arial" w:cs="Arial"/>
              </w:rPr>
            </w:pPr>
          </w:p>
          <w:p w14:paraId="1E10FB58"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color w:val="333333"/>
              </w:rPr>
              <w:t>Checking colleagues’ dispensing</w:t>
            </w:r>
            <w:r w:rsidR="00CF3052" w:rsidRPr="001B6FE7">
              <w:rPr>
                <w:rFonts w:ascii="Arial" w:hAnsi="Arial" w:cs="Arial"/>
                <w:color w:val="333333"/>
              </w:rPr>
              <w:t xml:space="preserve"> and d</w:t>
            </w:r>
            <w:r w:rsidRPr="001B6FE7">
              <w:rPr>
                <w:rFonts w:ascii="Arial" w:hAnsi="Arial" w:cs="Arial"/>
                <w:color w:val="333333"/>
              </w:rPr>
              <w:t xml:space="preserve">ispensing and checking of </w:t>
            </w:r>
            <w:r w:rsidR="00744DDB" w:rsidRPr="001B6FE7">
              <w:rPr>
                <w:rFonts w:ascii="Arial" w:hAnsi="Arial" w:cs="Arial"/>
                <w:color w:val="333333"/>
              </w:rPr>
              <w:t>MDS</w:t>
            </w:r>
            <w:r w:rsidRPr="001B6FE7">
              <w:rPr>
                <w:rFonts w:ascii="Arial" w:hAnsi="Arial" w:cs="Arial"/>
                <w:color w:val="333333"/>
              </w:rPr>
              <w:t xml:space="preserve"> boxes</w:t>
            </w:r>
          </w:p>
          <w:p w14:paraId="0C871200" w14:textId="77777777" w:rsidR="009B111E" w:rsidRPr="001B6FE7" w:rsidRDefault="009B111E">
            <w:pPr>
              <w:tabs>
                <w:tab w:val="left" w:pos="2268"/>
              </w:tabs>
              <w:rPr>
                <w:rFonts w:ascii="Arial" w:hAnsi="Arial" w:cs="Arial"/>
                <w:color w:val="333333"/>
              </w:rPr>
            </w:pPr>
          </w:p>
          <w:p w14:paraId="34CA31DD" w14:textId="77777777" w:rsidR="009B111E" w:rsidRPr="001B6FE7" w:rsidRDefault="009B111E" w:rsidP="001B6FE7">
            <w:pPr>
              <w:numPr>
                <w:ilvl w:val="0"/>
                <w:numId w:val="38"/>
              </w:numPr>
              <w:tabs>
                <w:tab w:val="left" w:pos="2268"/>
              </w:tabs>
              <w:rPr>
                <w:rFonts w:ascii="Arial" w:hAnsi="Arial" w:cs="Arial"/>
                <w:color w:val="333333"/>
              </w:rPr>
            </w:pPr>
            <w:r w:rsidRPr="001B6FE7">
              <w:rPr>
                <w:rFonts w:ascii="Arial" w:hAnsi="Arial" w:cs="Arial"/>
              </w:rPr>
              <w:t>Generating and h</w:t>
            </w:r>
            <w:r w:rsidRPr="001B6FE7">
              <w:rPr>
                <w:rFonts w:ascii="Arial" w:hAnsi="Arial" w:cs="Arial"/>
                <w:color w:val="333333"/>
              </w:rPr>
              <w:t>anding out prescriptions and collecting charges when appropriate</w:t>
            </w:r>
            <w:r w:rsidR="00DA0C7F" w:rsidRPr="001B6FE7">
              <w:rPr>
                <w:rFonts w:ascii="Arial" w:hAnsi="Arial" w:cs="Arial"/>
                <w:color w:val="333333"/>
              </w:rPr>
              <w:t>,</w:t>
            </w:r>
            <w:r w:rsidR="00693701" w:rsidRPr="001B6FE7">
              <w:rPr>
                <w:rFonts w:ascii="Arial" w:hAnsi="Arial" w:cs="Arial"/>
                <w:color w:val="333333"/>
              </w:rPr>
              <w:t xml:space="preserve"> </w:t>
            </w:r>
            <w:r w:rsidR="00DA0C7F" w:rsidRPr="001B6FE7">
              <w:rPr>
                <w:rFonts w:ascii="Arial" w:hAnsi="Arial" w:cs="Arial"/>
                <w:color w:val="333333"/>
              </w:rPr>
              <w:t>e</w:t>
            </w:r>
            <w:r w:rsidR="00693701" w:rsidRPr="001B6FE7">
              <w:rPr>
                <w:rFonts w:ascii="Arial" w:hAnsi="Arial" w:cs="Arial"/>
                <w:color w:val="333333"/>
              </w:rPr>
              <w:t>nsuring the patient declaration on the reverse of the FP10 is completed and signed by the patient</w:t>
            </w:r>
          </w:p>
          <w:p w14:paraId="4BE7B70A" w14:textId="77777777" w:rsidR="009B111E" w:rsidRPr="001B6FE7" w:rsidRDefault="009B111E">
            <w:pPr>
              <w:tabs>
                <w:tab w:val="left" w:pos="2268"/>
              </w:tabs>
              <w:rPr>
                <w:rFonts w:ascii="Arial" w:hAnsi="Arial" w:cs="Arial"/>
                <w:color w:val="333333"/>
              </w:rPr>
            </w:pPr>
          </w:p>
          <w:p w14:paraId="1365C69D" w14:textId="77777777" w:rsidR="009B111E" w:rsidRPr="001B6FE7" w:rsidRDefault="009B111E" w:rsidP="001B6FE7">
            <w:pPr>
              <w:numPr>
                <w:ilvl w:val="0"/>
                <w:numId w:val="38"/>
              </w:numPr>
              <w:tabs>
                <w:tab w:val="left" w:pos="2268"/>
              </w:tabs>
              <w:rPr>
                <w:rFonts w:ascii="Arial" w:hAnsi="Arial" w:cs="Arial"/>
              </w:rPr>
            </w:pPr>
            <w:r w:rsidRPr="001B6FE7">
              <w:rPr>
                <w:rFonts w:ascii="Arial" w:hAnsi="Arial" w:cs="Arial"/>
                <w:color w:val="333333"/>
              </w:rPr>
              <w:t>Collecting private charges for ‘</w:t>
            </w:r>
            <w:proofErr w:type="gramStart"/>
            <w:r w:rsidRPr="001B6FE7">
              <w:rPr>
                <w:rFonts w:ascii="Arial" w:hAnsi="Arial" w:cs="Arial"/>
                <w:color w:val="333333"/>
              </w:rPr>
              <w:t>black listed</w:t>
            </w:r>
            <w:proofErr w:type="gramEnd"/>
            <w:r w:rsidRPr="001B6FE7">
              <w:rPr>
                <w:rFonts w:ascii="Arial" w:hAnsi="Arial" w:cs="Arial"/>
                <w:color w:val="333333"/>
              </w:rPr>
              <w:t>’ medications, vaccines and holiday prophylactic medication</w:t>
            </w:r>
            <w:r w:rsidR="00693701" w:rsidRPr="001B6FE7">
              <w:rPr>
                <w:rFonts w:ascii="Arial" w:hAnsi="Arial" w:cs="Arial"/>
                <w:color w:val="333333"/>
              </w:rPr>
              <w:t>.  Ensuring all monies received on behalf of the Practice are appropriately stored and recorded</w:t>
            </w:r>
          </w:p>
          <w:p w14:paraId="42812F8E" w14:textId="77777777" w:rsidR="009B111E" w:rsidRPr="001B6FE7" w:rsidRDefault="009B111E">
            <w:pPr>
              <w:tabs>
                <w:tab w:val="left" w:pos="2268"/>
              </w:tabs>
              <w:rPr>
                <w:rFonts w:ascii="Arial" w:hAnsi="Arial" w:cs="Arial"/>
              </w:rPr>
            </w:pPr>
          </w:p>
          <w:p w14:paraId="710A2F1A" w14:textId="77777777" w:rsidR="009B111E" w:rsidRPr="001B6FE7" w:rsidRDefault="009B111E" w:rsidP="001B6FE7">
            <w:pPr>
              <w:numPr>
                <w:ilvl w:val="0"/>
                <w:numId w:val="38"/>
              </w:numPr>
              <w:tabs>
                <w:tab w:val="left" w:pos="2268"/>
              </w:tabs>
              <w:rPr>
                <w:rFonts w:ascii="Arial" w:hAnsi="Arial" w:cs="Arial"/>
              </w:rPr>
            </w:pPr>
            <w:r w:rsidRPr="001B6FE7">
              <w:rPr>
                <w:rFonts w:ascii="Arial" w:hAnsi="Arial" w:cs="Arial"/>
                <w:color w:val="333333"/>
              </w:rPr>
              <w:t xml:space="preserve">Ensuring the </w:t>
            </w:r>
            <w:r w:rsidR="00693701" w:rsidRPr="001B6FE7">
              <w:rPr>
                <w:rFonts w:ascii="Arial" w:hAnsi="Arial" w:cs="Arial"/>
                <w:color w:val="333333"/>
              </w:rPr>
              <w:t>D</w:t>
            </w:r>
            <w:r w:rsidRPr="001B6FE7">
              <w:rPr>
                <w:rFonts w:ascii="Arial" w:hAnsi="Arial" w:cs="Arial"/>
                <w:color w:val="333333"/>
              </w:rPr>
              <w:t>ispensary area remains clean and tidy</w:t>
            </w:r>
            <w:r w:rsidR="00DA0C7F" w:rsidRPr="001B6FE7">
              <w:rPr>
                <w:rFonts w:ascii="Arial" w:hAnsi="Arial" w:cs="Arial"/>
                <w:color w:val="333333"/>
              </w:rPr>
              <w:t xml:space="preserve"> and regularly cleaned to maintain a high level of hygiene and that all Dispensary equipment is kept clean and in good working order</w:t>
            </w:r>
          </w:p>
          <w:p w14:paraId="2EBDF474" w14:textId="77777777" w:rsidR="009B111E" w:rsidRPr="001B6FE7" w:rsidRDefault="009B111E">
            <w:pPr>
              <w:tabs>
                <w:tab w:val="left" w:pos="2268"/>
              </w:tabs>
              <w:rPr>
                <w:rFonts w:ascii="Arial" w:hAnsi="Arial" w:cs="Arial"/>
              </w:rPr>
            </w:pPr>
          </w:p>
          <w:p w14:paraId="188BA561" w14:textId="4320DF5D" w:rsidR="00DA0C7F" w:rsidRPr="001B6FE7" w:rsidRDefault="00DA0C7F" w:rsidP="001B6FE7">
            <w:pPr>
              <w:numPr>
                <w:ilvl w:val="0"/>
                <w:numId w:val="38"/>
              </w:numPr>
              <w:tabs>
                <w:tab w:val="left" w:pos="2268"/>
              </w:tabs>
              <w:rPr>
                <w:rFonts w:ascii="Arial" w:hAnsi="Arial" w:cs="Arial"/>
              </w:rPr>
            </w:pPr>
            <w:r w:rsidRPr="001B6FE7">
              <w:rPr>
                <w:rFonts w:ascii="Arial" w:hAnsi="Arial" w:cs="Arial"/>
              </w:rPr>
              <w:t>Ensure all MDS (monitored dosage system) are dispensed, prepared and checked weekly ready for patient collection</w:t>
            </w:r>
          </w:p>
          <w:p w14:paraId="47F709FF" w14:textId="77777777" w:rsidR="001B6FE7" w:rsidRPr="001B6FE7" w:rsidRDefault="001B6FE7" w:rsidP="001B6FE7">
            <w:pPr>
              <w:pStyle w:val="ListParagraph"/>
              <w:rPr>
                <w:rFonts w:ascii="Arial" w:hAnsi="Arial" w:cs="Arial"/>
              </w:rPr>
            </w:pPr>
          </w:p>
          <w:p w14:paraId="22DC8AA9" w14:textId="77777777" w:rsidR="001B6FE7" w:rsidRPr="001B6FE7" w:rsidRDefault="001B6FE7" w:rsidP="001B6FE7">
            <w:pPr>
              <w:pStyle w:val="ListParagraph"/>
              <w:numPr>
                <w:ilvl w:val="0"/>
                <w:numId w:val="38"/>
              </w:numPr>
              <w:suppressAutoHyphens/>
              <w:contextualSpacing/>
              <w:rPr>
                <w:rFonts w:ascii="Arial" w:hAnsi="Arial" w:cs="Arial"/>
              </w:rPr>
            </w:pPr>
            <w:r w:rsidRPr="001B6FE7">
              <w:rPr>
                <w:rFonts w:ascii="Arial" w:hAnsi="Arial" w:cs="Arial"/>
              </w:rPr>
              <w:t>Ensuring controlled drugs are dispensed in accordance with practice policy</w:t>
            </w:r>
          </w:p>
          <w:p w14:paraId="56C7D49A" w14:textId="77777777" w:rsidR="009B111E" w:rsidRPr="001B6FE7" w:rsidRDefault="009B111E">
            <w:pPr>
              <w:tabs>
                <w:tab w:val="left" w:pos="2268"/>
              </w:tabs>
              <w:rPr>
                <w:rFonts w:ascii="Arial" w:hAnsi="Arial" w:cs="Arial"/>
                <w:color w:val="333333"/>
              </w:rPr>
            </w:pPr>
          </w:p>
          <w:p w14:paraId="4B3409C3" w14:textId="5DAC25BA" w:rsidR="009B111E" w:rsidRPr="001B6FE7" w:rsidRDefault="009B111E" w:rsidP="001B6FE7">
            <w:pPr>
              <w:numPr>
                <w:ilvl w:val="0"/>
                <w:numId w:val="38"/>
              </w:numPr>
              <w:tabs>
                <w:tab w:val="left" w:pos="2268"/>
              </w:tabs>
              <w:rPr>
                <w:rFonts w:ascii="Arial" w:hAnsi="Arial" w:cs="Arial"/>
              </w:rPr>
            </w:pPr>
            <w:r w:rsidRPr="001B6FE7">
              <w:rPr>
                <w:rFonts w:ascii="Arial" w:hAnsi="Arial" w:cs="Arial"/>
                <w:color w:val="333333"/>
              </w:rPr>
              <w:t xml:space="preserve">Assist with training of </w:t>
            </w:r>
            <w:r w:rsidR="0019199D" w:rsidRPr="001B6FE7">
              <w:rPr>
                <w:rFonts w:ascii="Arial" w:hAnsi="Arial" w:cs="Arial"/>
                <w:color w:val="333333"/>
              </w:rPr>
              <w:t>t</w:t>
            </w:r>
            <w:r w:rsidRPr="001B6FE7">
              <w:rPr>
                <w:rFonts w:ascii="Arial" w:hAnsi="Arial" w:cs="Arial"/>
                <w:color w:val="333333"/>
              </w:rPr>
              <w:t xml:space="preserve">rainee </w:t>
            </w:r>
            <w:r w:rsidR="00693701" w:rsidRPr="001B6FE7">
              <w:rPr>
                <w:rFonts w:ascii="Arial" w:hAnsi="Arial" w:cs="Arial"/>
                <w:color w:val="333333"/>
              </w:rPr>
              <w:t>D</w:t>
            </w:r>
            <w:r w:rsidRPr="001B6FE7">
              <w:rPr>
                <w:rFonts w:ascii="Arial" w:hAnsi="Arial" w:cs="Arial"/>
                <w:color w:val="333333"/>
              </w:rPr>
              <w:t>ispensers</w:t>
            </w:r>
            <w:r w:rsidR="008656DA">
              <w:rPr>
                <w:rFonts w:ascii="Arial" w:hAnsi="Arial" w:cs="Arial"/>
                <w:color w:val="333333"/>
              </w:rPr>
              <w:t xml:space="preserve"> and Assistant Dispensers</w:t>
            </w:r>
          </w:p>
          <w:p w14:paraId="2667544F" w14:textId="77777777" w:rsidR="009B111E" w:rsidRPr="001B6FE7" w:rsidRDefault="009B111E">
            <w:pPr>
              <w:tabs>
                <w:tab w:val="left" w:pos="2268"/>
              </w:tabs>
              <w:rPr>
                <w:rFonts w:ascii="Arial" w:hAnsi="Arial" w:cs="Arial"/>
              </w:rPr>
            </w:pPr>
          </w:p>
          <w:p w14:paraId="651A25B3" w14:textId="207EEF68" w:rsidR="009B111E" w:rsidRPr="001B6FE7" w:rsidRDefault="001B6FE7" w:rsidP="001B6FE7">
            <w:pPr>
              <w:numPr>
                <w:ilvl w:val="0"/>
                <w:numId w:val="38"/>
              </w:numPr>
              <w:tabs>
                <w:tab w:val="left" w:pos="2268"/>
              </w:tabs>
              <w:rPr>
                <w:rFonts w:ascii="Arial" w:hAnsi="Arial" w:cs="Arial"/>
              </w:rPr>
            </w:pPr>
            <w:r w:rsidRPr="001B6FE7">
              <w:rPr>
                <w:rFonts w:ascii="Arial" w:hAnsi="Arial" w:cs="Arial"/>
              </w:rPr>
              <w:t>Providing patients with advice regarding all prescription matters</w:t>
            </w:r>
          </w:p>
          <w:p w14:paraId="37253D69" w14:textId="77777777" w:rsidR="009B111E" w:rsidRPr="001B6FE7" w:rsidRDefault="009B111E">
            <w:pPr>
              <w:tabs>
                <w:tab w:val="left" w:pos="2268"/>
              </w:tabs>
              <w:rPr>
                <w:rFonts w:ascii="Arial" w:hAnsi="Arial" w:cs="Arial"/>
              </w:rPr>
            </w:pPr>
          </w:p>
          <w:p w14:paraId="5BB6264D" w14:textId="197E0A24" w:rsidR="0048647C" w:rsidRPr="001B6FE7" w:rsidRDefault="009B111E" w:rsidP="0048647C">
            <w:pPr>
              <w:numPr>
                <w:ilvl w:val="0"/>
                <w:numId w:val="38"/>
              </w:numPr>
              <w:tabs>
                <w:tab w:val="left" w:pos="2268"/>
              </w:tabs>
              <w:rPr>
                <w:rFonts w:ascii="Arial" w:hAnsi="Arial" w:cs="Arial"/>
              </w:rPr>
            </w:pPr>
            <w:r w:rsidRPr="001B6FE7">
              <w:rPr>
                <w:rFonts w:ascii="Arial" w:hAnsi="Arial" w:cs="Arial"/>
              </w:rPr>
              <w:t xml:space="preserve">Alert </w:t>
            </w:r>
            <w:r w:rsidR="00693701" w:rsidRPr="001B6FE7">
              <w:rPr>
                <w:rFonts w:ascii="Arial" w:hAnsi="Arial" w:cs="Arial"/>
              </w:rPr>
              <w:t>D</w:t>
            </w:r>
            <w:r w:rsidRPr="001B6FE7">
              <w:rPr>
                <w:rFonts w:ascii="Arial" w:hAnsi="Arial" w:cs="Arial"/>
              </w:rPr>
              <w:t xml:space="preserve">ispensary </w:t>
            </w:r>
            <w:r w:rsidR="00693701" w:rsidRPr="001B6FE7">
              <w:rPr>
                <w:rFonts w:ascii="Arial" w:hAnsi="Arial" w:cs="Arial"/>
              </w:rPr>
              <w:t>M</w:t>
            </w:r>
            <w:r w:rsidRPr="001B6FE7">
              <w:rPr>
                <w:rFonts w:ascii="Arial" w:hAnsi="Arial" w:cs="Arial"/>
              </w:rPr>
              <w:t>anager to issues of quality and risk</w:t>
            </w:r>
            <w:r w:rsidR="00DA0C7F" w:rsidRPr="001B6FE7">
              <w:rPr>
                <w:rFonts w:ascii="Arial" w:hAnsi="Arial" w:cs="Arial"/>
              </w:rPr>
              <w:t xml:space="preserve"> and take prompt action in response to any drug alert bulletins that may be received from time to time</w:t>
            </w:r>
          </w:p>
          <w:p w14:paraId="75E83149" w14:textId="77777777" w:rsidR="009B111E" w:rsidRPr="001B6FE7" w:rsidRDefault="009B111E">
            <w:pPr>
              <w:tabs>
                <w:tab w:val="left" w:pos="2268"/>
              </w:tabs>
              <w:rPr>
                <w:rFonts w:ascii="Arial" w:hAnsi="Arial" w:cs="Arial"/>
              </w:rPr>
            </w:pPr>
          </w:p>
          <w:p w14:paraId="67B7B69A" w14:textId="77777777" w:rsidR="009B111E" w:rsidRPr="001B6FE7" w:rsidRDefault="009B111E" w:rsidP="001B6FE7">
            <w:pPr>
              <w:numPr>
                <w:ilvl w:val="0"/>
                <w:numId w:val="38"/>
              </w:numPr>
              <w:tabs>
                <w:tab w:val="left" w:pos="2268"/>
              </w:tabs>
              <w:rPr>
                <w:rFonts w:ascii="Arial" w:hAnsi="Arial" w:cs="Arial"/>
              </w:rPr>
            </w:pPr>
            <w:r w:rsidRPr="001B6FE7">
              <w:rPr>
                <w:rFonts w:ascii="Arial" w:hAnsi="Arial" w:cs="Arial"/>
              </w:rPr>
              <w:t xml:space="preserve">Contribute to the effectiveness of the team by reflecting on own and team activities and making suggestions on ways to improve and enhance the </w:t>
            </w:r>
            <w:proofErr w:type="gramStart"/>
            <w:r w:rsidRPr="001B6FE7">
              <w:rPr>
                <w:rFonts w:ascii="Arial" w:hAnsi="Arial" w:cs="Arial"/>
              </w:rPr>
              <w:t>teams</w:t>
            </w:r>
            <w:proofErr w:type="gramEnd"/>
            <w:r w:rsidRPr="001B6FE7">
              <w:rPr>
                <w:rFonts w:ascii="Arial" w:hAnsi="Arial" w:cs="Arial"/>
              </w:rPr>
              <w:t xml:space="preserve"> performance</w:t>
            </w:r>
          </w:p>
          <w:p w14:paraId="0DE5202B" w14:textId="77777777" w:rsidR="009B111E" w:rsidRPr="001B6FE7" w:rsidRDefault="009B111E">
            <w:pPr>
              <w:tabs>
                <w:tab w:val="left" w:pos="2268"/>
              </w:tabs>
              <w:rPr>
                <w:rFonts w:ascii="Arial" w:hAnsi="Arial" w:cs="Arial"/>
              </w:rPr>
            </w:pPr>
          </w:p>
          <w:p w14:paraId="2A0FCC84" w14:textId="77777777" w:rsidR="009B111E" w:rsidRPr="001B6FE7" w:rsidRDefault="0019199D" w:rsidP="001B6FE7">
            <w:pPr>
              <w:numPr>
                <w:ilvl w:val="0"/>
                <w:numId w:val="38"/>
              </w:numPr>
              <w:tabs>
                <w:tab w:val="left" w:pos="2268"/>
              </w:tabs>
              <w:rPr>
                <w:rFonts w:ascii="Arial" w:hAnsi="Arial" w:cs="Arial"/>
              </w:rPr>
            </w:pPr>
            <w:r w:rsidRPr="001B6FE7">
              <w:rPr>
                <w:rFonts w:ascii="Arial" w:hAnsi="Arial" w:cs="Arial"/>
              </w:rPr>
              <w:t>Ensure prescriptions are checked and ready to send to PPA at the end of the month</w:t>
            </w:r>
          </w:p>
          <w:p w14:paraId="3B25B4F4" w14:textId="77777777" w:rsidR="00693701" w:rsidRPr="001B6FE7" w:rsidRDefault="00693701" w:rsidP="00693701">
            <w:pPr>
              <w:pStyle w:val="ListParagraph"/>
              <w:rPr>
                <w:rFonts w:ascii="Arial" w:hAnsi="Arial" w:cs="Arial"/>
              </w:rPr>
            </w:pPr>
          </w:p>
          <w:p w14:paraId="309BB5AE" w14:textId="77777777" w:rsidR="00693701" w:rsidRPr="001B6FE7" w:rsidRDefault="00693701" w:rsidP="001B6FE7">
            <w:pPr>
              <w:numPr>
                <w:ilvl w:val="0"/>
                <w:numId w:val="38"/>
              </w:numPr>
              <w:jc w:val="both"/>
              <w:rPr>
                <w:rFonts w:ascii="Arial" w:hAnsi="Arial" w:cs="Arial"/>
              </w:rPr>
            </w:pPr>
            <w:r w:rsidRPr="001B6FE7">
              <w:rPr>
                <w:rFonts w:ascii="Arial" w:hAnsi="Arial" w:cs="Arial"/>
              </w:rPr>
              <w:lastRenderedPageBreak/>
              <w:t>Any other duties considered appropriate to the post</w:t>
            </w:r>
          </w:p>
        </w:tc>
      </w:tr>
      <w:tr w:rsidR="009B111E" w:rsidRPr="001B6FE7" w14:paraId="323DA8E3"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675490A3" w14:textId="77777777" w:rsidR="009B111E" w:rsidRPr="001B6FE7" w:rsidRDefault="008B0E3A" w:rsidP="008B0E3A">
            <w:pPr>
              <w:pStyle w:val="Heading3"/>
              <w:spacing w:before="120" w:after="120"/>
            </w:pPr>
            <w:r w:rsidRPr="001B6FE7">
              <w:lastRenderedPageBreak/>
              <w:t>PERSONAL/PROFESSIONAL DEVELOPMENT</w:t>
            </w:r>
          </w:p>
        </w:tc>
      </w:tr>
      <w:tr w:rsidR="009B111E" w:rsidRPr="001B6FE7" w14:paraId="6C93C9CE"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A4C68AB" w14:textId="5FCBFA4E" w:rsidR="001B6FE7" w:rsidRPr="001B6FE7" w:rsidRDefault="001B6FE7" w:rsidP="001B6FE7">
            <w:pPr>
              <w:rPr>
                <w:rFonts w:ascii="Arial" w:hAnsi="Arial" w:cs="Arial"/>
              </w:rPr>
            </w:pPr>
            <w:r w:rsidRPr="001B6FE7">
              <w:rPr>
                <w:rFonts w:ascii="Arial" w:hAnsi="Arial" w:cs="Arial"/>
              </w:rPr>
              <w:t>The effective use of training and development is fundamental in ensuring that all staff are equipped with the appropriate skills, knowledge, attitude, and competences to perform their role. All staff will be required to partake in, and complete mandatory training as directed by the Dispensary Manager. It is an expectation for this post holder to assess their own learning needs and undertake learning as appropriate</w:t>
            </w:r>
          </w:p>
          <w:p w14:paraId="705842EE" w14:textId="77777777" w:rsidR="001B6FE7" w:rsidRPr="001B6FE7" w:rsidRDefault="001B6FE7" w:rsidP="001B6FE7">
            <w:pPr>
              <w:rPr>
                <w:rFonts w:ascii="Arial" w:hAnsi="Arial" w:cs="Arial"/>
              </w:rPr>
            </w:pPr>
          </w:p>
          <w:p w14:paraId="050CAA5D" w14:textId="77777777" w:rsidR="001B6FE7" w:rsidRPr="001B6FE7" w:rsidRDefault="001B6FE7" w:rsidP="001B6FE7">
            <w:pPr>
              <w:rPr>
                <w:rFonts w:ascii="Arial" w:hAnsi="Arial" w:cs="Arial"/>
              </w:rPr>
            </w:pPr>
            <w:r w:rsidRPr="001B6FE7">
              <w:rPr>
                <w:rFonts w:ascii="Arial" w:hAnsi="Arial" w:cs="Arial"/>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51F055AD" w14:textId="77777777" w:rsidR="001B6FE7" w:rsidRPr="001B6FE7" w:rsidRDefault="001B6FE7" w:rsidP="001B6FE7">
            <w:pPr>
              <w:rPr>
                <w:rFonts w:ascii="Arial" w:hAnsi="Arial" w:cs="Arial"/>
              </w:rPr>
            </w:pPr>
          </w:p>
          <w:p w14:paraId="2757C0FF" w14:textId="76960994" w:rsidR="009B111E" w:rsidRPr="001B6FE7" w:rsidRDefault="001B6FE7" w:rsidP="001B6FE7">
            <w:pPr>
              <w:rPr>
                <w:rFonts w:ascii="Arial" w:hAnsi="Arial" w:cs="Arial"/>
              </w:rPr>
            </w:pPr>
            <w:r w:rsidRPr="001B6FE7">
              <w:rPr>
                <w:rFonts w:ascii="Arial" w:hAnsi="Arial" w:cs="Arial"/>
              </w:rPr>
              <w:t>The post holder will provide an educational role to patients, carers, families, and colleagues in an environment that facilitates learning and p</w:t>
            </w:r>
            <w:r w:rsidR="008B0E3A" w:rsidRPr="001B6FE7">
              <w:rPr>
                <w:rFonts w:ascii="Arial" w:hAnsi="Arial" w:cs="Arial"/>
              </w:rPr>
              <w:t>articipat</w:t>
            </w:r>
            <w:r w:rsidRPr="001B6FE7">
              <w:rPr>
                <w:rFonts w:ascii="Arial" w:hAnsi="Arial" w:cs="Arial"/>
              </w:rPr>
              <w:t>e</w:t>
            </w:r>
            <w:r w:rsidR="008B0E3A" w:rsidRPr="001B6FE7">
              <w:rPr>
                <w:rFonts w:ascii="Arial" w:hAnsi="Arial" w:cs="Arial"/>
              </w:rPr>
              <w:t xml:space="preserve"> in an annual individual performance review, including taking responsibility for maintaining a record of own personal and/or professional development</w:t>
            </w:r>
            <w:r w:rsidRPr="001B6FE7">
              <w:rPr>
                <w:rFonts w:ascii="Arial" w:hAnsi="Arial" w:cs="Arial"/>
              </w:rPr>
              <w:t>.</w:t>
            </w:r>
          </w:p>
        </w:tc>
      </w:tr>
      <w:tr w:rsidR="009B111E" w:rsidRPr="001B6FE7" w14:paraId="4D587E78"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CB1D580" w14:textId="77777777" w:rsidR="009B111E" w:rsidRPr="001B6FE7" w:rsidRDefault="008B0E3A" w:rsidP="008B0E3A">
            <w:pPr>
              <w:spacing w:before="120" w:after="120"/>
              <w:ind w:right="72"/>
              <w:jc w:val="both"/>
              <w:rPr>
                <w:rFonts w:ascii="Arial" w:hAnsi="Arial" w:cs="Arial"/>
                <w:b/>
                <w:bCs/>
              </w:rPr>
            </w:pPr>
            <w:r w:rsidRPr="001B6FE7">
              <w:rPr>
                <w:rFonts w:ascii="Arial" w:hAnsi="Arial" w:cs="Arial"/>
                <w:b/>
                <w:bCs/>
              </w:rPr>
              <w:t>QUALITY</w:t>
            </w:r>
          </w:p>
        </w:tc>
      </w:tr>
      <w:tr w:rsidR="009B111E" w:rsidRPr="001B6FE7" w14:paraId="13891145"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70"/>
        </w:trPr>
        <w:tc>
          <w:tcPr>
            <w:tcW w:w="10440" w:type="dxa"/>
            <w:gridSpan w:val="2"/>
            <w:tcBorders>
              <w:top w:val="single" w:sz="4" w:space="0" w:color="auto"/>
              <w:left w:val="single" w:sz="4" w:space="0" w:color="auto"/>
              <w:bottom w:val="single" w:sz="4" w:space="0" w:color="auto"/>
              <w:right w:val="single" w:sz="4" w:space="0" w:color="auto"/>
            </w:tcBorders>
          </w:tcPr>
          <w:p w14:paraId="68667EAF" w14:textId="2D756410" w:rsidR="001B6FE7" w:rsidRPr="001B6FE7" w:rsidRDefault="001B6FE7" w:rsidP="001B6FE7">
            <w:pPr>
              <w:rPr>
                <w:rFonts w:ascii="Arial" w:hAnsi="Arial" w:cs="Arial"/>
              </w:rPr>
            </w:pPr>
            <w:r w:rsidRPr="001B6FE7">
              <w:rPr>
                <w:rFonts w:ascii="Arial" w:hAnsi="Arial" w:cs="Arial"/>
              </w:rPr>
              <w:t>To preserve and improve the quality of the Practice’s outputs, all personnel are required to think not only of what they do, but how they achieve it. By continually re-examining our processes, we will be able to develop and improve the overall effectiveness of the way we work.</w:t>
            </w:r>
          </w:p>
          <w:p w14:paraId="3F16FCA1" w14:textId="77777777" w:rsidR="001B6FE7" w:rsidRPr="001B6FE7" w:rsidRDefault="001B6FE7" w:rsidP="001B6FE7">
            <w:pPr>
              <w:rPr>
                <w:rFonts w:ascii="Arial" w:hAnsi="Arial" w:cs="Arial"/>
              </w:rPr>
            </w:pPr>
          </w:p>
          <w:p w14:paraId="6FE68C65" w14:textId="037E5FDD" w:rsidR="001B6FE7" w:rsidRPr="001B6FE7" w:rsidRDefault="001B6FE7" w:rsidP="001B6FE7">
            <w:pPr>
              <w:rPr>
                <w:rFonts w:ascii="Arial" w:hAnsi="Arial" w:cs="Arial"/>
              </w:rPr>
            </w:pPr>
            <w:r w:rsidRPr="001B6FE7">
              <w:rPr>
                <w:rFonts w:ascii="Arial" w:hAnsi="Arial" w:cs="Arial"/>
              </w:rPr>
              <w:t>The responsibility for this rests with everyone working within the Practice, to look for opportunities to improve quality and share good practice, and to discuss, highlight and work with the team to create opportunities to improve patient care.</w:t>
            </w:r>
          </w:p>
          <w:p w14:paraId="7AA4EBB5" w14:textId="77777777" w:rsidR="001B6FE7" w:rsidRPr="001B6FE7" w:rsidRDefault="001B6FE7" w:rsidP="001B6FE7">
            <w:pPr>
              <w:rPr>
                <w:rFonts w:ascii="Arial" w:hAnsi="Arial" w:cs="Arial"/>
              </w:rPr>
            </w:pPr>
          </w:p>
          <w:p w14:paraId="23F38A0C" w14:textId="4019D424" w:rsidR="001B6FE7" w:rsidRPr="001B6FE7" w:rsidRDefault="001B6FE7" w:rsidP="001B6FE7">
            <w:pPr>
              <w:rPr>
                <w:rFonts w:ascii="Arial" w:hAnsi="Arial" w:cs="Arial"/>
              </w:rPr>
            </w:pPr>
            <w:r w:rsidRPr="001B6FE7">
              <w:rPr>
                <w:rFonts w:ascii="Arial" w:hAnsi="Arial" w:cs="Arial"/>
              </w:rPr>
              <w:t xml:space="preserve">Feltwell Surgery strives to improve work processes which deliver healthcare with improved results across all areas of our service provision. We promote a culture of continuous improvement where everyone counts, and staff are </w:t>
            </w:r>
            <w:r w:rsidR="008656DA">
              <w:rPr>
                <w:rFonts w:ascii="Arial" w:hAnsi="Arial" w:cs="Arial"/>
              </w:rPr>
              <w:t>encouraged</w:t>
            </w:r>
            <w:r w:rsidRPr="001B6FE7">
              <w:rPr>
                <w:rFonts w:ascii="Arial" w:hAnsi="Arial" w:cs="Arial"/>
              </w:rPr>
              <w:t xml:space="preserve"> to make suggestions and contributions to improve our service delivery and enhance patient care. </w:t>
            </w:r>
          </w:p>
          <w:p w14:paraId="5103BB9C" w14:textId="77777777" w:rsidR="001B6FE7" w:rsidRPr="001B6FE7" w:rsidRDefault="001B6FE7" w:rsidP="001B6FE7">
            <w:pPr>
              <w:rPr>
                <w:rFonts w:ascii="Arial" w:hAnsi="Arial" w:cs="Arial"/>
              </w:rPr>
            </w:pPr>
          </w:p>
          <w:p w14:paraId="174133EE" w14:textId="77777777" w:rsidR="001B6FE7" w:rsidRPr="001B6FE7" w:rsidRDefault="001B6FE7" w:rsidP="001B6FE7">
            <w:pPr>
              <w:rPr>
                <w:rFonts w:ascii="Arial" w:hAnsi="Arial" w:cs="Arial"/>
              </w:rPr>
            </w:pPr>
            <w:r w:rsidRPr="001B6FE7">
              <w:rPr>
                <w:rFonts w:ascii="Arial" w:hAnsi="Arial" w:cs="Arial"/>
              </w:rPr>
              <w:t>Staff should interpret national strategies and policies into local implementation strategies that are aligned to the values and culture of general practice.</w:t>
            </w:r>
          </w:p>
          <w:p w14:paraId="3B71E649" w14:textId="77777777" w:rsidR="001B6FE7" w:rsidRPr="001B6FE7" w:rsidRDefault="001B6FE7" w:rsidP="001B6FE7">
            <w:pPr>
              <w:rPr>
                <w:rFonts w:ascii="Arial" w:hAnsi="Arial" w:cs="Arial"/>
              </w:rPr>
            </w:pPr>
          </w:p>
          <w:p w14:paraId="58CB8A64" w14:textId="74FA6DCC" w:rsidR="009B111E" w:rsidRPr="001B6FE7" w:rsidRDefault="001B6FE7" w:rsidP="001B6FE7">
            <w:pPr>
              <w:rPr>
                <w:rFonts w:ascii="Arial" w:hAnsi="Arial" w:cs="Arial"/>
              </w:rPr>
            </w:pPr>
            <w:r w:rsidRPr="001B6FE7">
              <w:rPr>
                <w:rFonts w:ascii="Arial" w:hAnsi="Arial" w:cs="Arial"/>
              </w:rPr>
              <w:t>All staff are to contribute to investigations and root cause analyses whilst participating in serious incident investigations and multidisciplinary case reviews.</w:t>
            </w:r>
          </w:p>
        </w:tc>
      </w:tr>
      <w:tr w:rsidR="009B111E" w:rsidRPr="001B6FE7" w14:paraId="18D0B703"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C684FF9" w14:textId="77777777" w:rsidR="009B111E" w:rsidRPr="001B6FE7" w:rsidRDefault="005E2AA9" w:rsidP="005E2AA9">
            <w:pPr>
              <w:pStyle w:val="Heading3"/>
              <w:spacing w:before="120" w:after="120"/>
            </w:pPr>
            <w:r w:rsidRPr="001B6FE7">
              <w:t>EQUALITY AND DIVERSITY</w:t>
            </w:r>
          </w:p>
        </w:tc>
      </w:tr>
      <w:tr w:rsidR="009B111E" w:rsidRPr="001B6FE7" w14:paraId="4CBF15C5"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21483AF3" w14:textId="5A2825EF" w:rsidR="001B6FE7" w:rsidRPr="001B6FE7" w:rsidRDefault="001B6FE7" w:rsidP="001B6FE7">
            <w:pPr>
              <w:rPr>
                <w:rFonts w:ascii="Arial" w:hAnsi="Arial" w:cs="Arial"/>
                <w:color w:val="333333"/>
              </w:rPr>
            </w:pPr>
            <w:r w:rsidRPr="001B6FE7">
              <w:rPr>
                <w:rFonts w:ascii="Arial" w:hAnsi="Arial" w:cs="Arial"/>
                <w:color w:val="333333"/>
              </w:rPr>
              <w:t xml:space="preserve">A good attitude and positive action towards equality and diversity creates an environment where all individuals </w:t>
            </w:r>
            <w:proofErr w:type="gramStart"/>
            <w:r w:rsidRPr="001B6FE7">
              <w:rPr>
                <w:rFonts w:ascii="Arial" w:hAnsi="Arial" w:cs="Arial"/>
                <w:color w:val="333333"/>
              </w:rPr>
              <w:t>are able to</w:t>
            </w:r>
            <w:proofErr w:type="gramEnd"/>
            <w:r w:rsidRPr="001B6FE7">
              <w:rPr>
                <w:rFonts w:ascii="Arial" w:hAnsi="Arial" w:cs="Arial"/>
                <w:color w:val="333333"/>
              </w:rPr>
              <w:t xml:space="preserve"> achieve their full potential. Creating such an environment is important for three reasons: it improves operational effectiveness, it is morally the right thing to do, and it is required by law.</w:t>
            </w:r>
          </w:p>
          <w:p w14:paraId="6B0A4029" w14:textId="77777777" w:rsidR="001B6FE7" w:rsidRPr="001B6FE7" w:rsidRDefault="001B6FE7" w:rsidP="001B6FE7">
            <w:pPr>
              <w:rPr>
                <w:rFonts w:ascii="Arial" w:hAnsi="Arial" w:cs="Arial"/>
                <w:color w:val="333333"/>
              </w:rPr>
            </w:pPr>
          </w:p>
          <w:p w14:paraId="034C5477" w14:textId="77777777" w:rsidR="001B6FE7" w:rsidRPr="001B6FE7" w:rsidRDefault="001B6FE7" w:rsidP="001B6FE7">
            <w:pPr>
              <w:rPr>
                <w:rFonts w:ascii="Arial" w:hAnsi="Arial" w:cs="Arial"/>
                <w:color w:val="333333"/>
              </w:rPr>
            </w:pPr>
            <w:r w:rsidRPr="001B6FE7">
              <w:rPr>
                <w:rFonts w:ascii="Arial" w:hAnsi="Arial" w:cs="Arial"/>
                <w:color w:val="333333"/>
              </w:rPr>
              <w:t xml:space="preserve">Patients and their families have the right to be treated fairly and be routinely involved in decisions about their treatment and care. They can expect to be treated with dignity and respect </w:t>
            </w:r>
            <w:r w:rsidRPr="001B6FE7">
              <w:rPr>
                <w:rFonts w:ascii="Arial" w:hAnsi="Arial" w:cs="Arial"/>
                <w:color w:val="333333"/>
              </w:rPr>
              <w:lastRenderedPageBreak/>
              <w:t>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22511E8B" w14:textId="77777777" w:rsidR="001B6FE7" w:rsidRPr="001B6FE7" w:rsidRDefault="001B6FE7" w:rsidP="001B6FE7">
            <w:pPr>
              <w:rPr>
                <w:rFonts w:ascii="Arial" w:hAnsi="Arial" w:cs="Arial"/>
                <w:color w:val="333333"/>
              </w:rPr>
            </w:pPr>
          </w:p>
          <w:p w14:paraId="585EED36" w14:textId="47434B49" w:rsidR="009B111E" w:rsidRPr="001B6FE7" w:rsidRDefault="001B6FE7" w:rsidP="001B6FE7">
            <w:pPr>
              <w:rPr>
                <w:rFonts w:ascii="Arial" w:hAnsi="Arial" w:cs="Arial"/>
              </w:rPr>
            </w:pPr>
            <w:r w:rsidRPr="001B6FE7">
              <w:rPr>
                <w:rFonts w:ascii="Arial" w:hAnsi="Arial" w:cs="Arial"/>
                <w:color w:val="333333"/>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tc>
      </w:tr>
      <w:tr w:rsidR="009B111E" w:rsidRPr="001B6FE7" w14:paraId="22862681"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45F993A" w14:textId="77777777" w:rsidR="009B111E" w:rsidRPr="001B6FE7" w:rsidRDefault="005E2AA9" w:rsidP="005E2AA9">
            <w:pPr>
              <w:spacing w:before="120" w:after="120"/>
              <w:ind w:right="-274"/>
              <w:jc w:val="both"/>
              <w:rPr>
                <w:rFonts w:ascii="Arial" w:hAnsi="Arial" w:cs="Arial"/>
                <w:b/>
                <w:bCs/>
              </w:rPr>
            </w:pPr>
            <w:r w:rsidRPr="001B6FE7">
              <w:rPr>
                <w:rFonts w:ascii="Arial" w:hAnsi="Arial" w:cs="Arial"/>
                <w:b/>
                <w:bCs/>
              </w:rPr>
              <w:lastRenderedPageBreak/>
              <w:t>HEALTH AND SAFETY</w:t>
            </w:r>
          </w:p>
        </w:tc>
      </w:tr>
      <w:tr w:rsidR="009B111E" w:rsidRPr="001B6FE7" w14:paraId="4AAAEC5C"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2909EC2" w14:textId="648B191F" w:rsidR="001B6FE7" w:rsidRPr="001B6FE7" w:rsidRDefault="001B6FE7" w:rsidP="001B6FE7">
            <w:pPr>
              <w:tabs>
                <w:tab w:val="left" w:pos="2268"/>
              </w:tabs>
              <w:rPr>
                <w:rFonts w:ascii="Arial" w:hAnsi="Arial" w:cs="Arial"/>
                <w:color w:val="333333"/>
              </w:rPr>
            </w:pPr>
            <w:r w:rsidRPr="001B6FE7">
              <w:rPr>
                <w:rFonts w:ascii="Arial" w:hAnsi="Arial" w:cs="Arial"/>
                <w:color w:val="333333"/>
              </w:rPr>
              <w:t xml:space="preserve">Feltwell Surgery is committed to supporting and promoting opportunities for staff to maintain their health, wellbeing, and safety. </w:t>
            </w:r>
          </w:p>
          <w:p w14:paraId="51274308" w14:textId="77777777" w:rsidR="001B6FE7" w:rsidRPr="001B6FE7" w:rsidRDefault="001B6FE7" w:rsidP="001B6FE7">
            <w:pPr>
              <w:tabs>
                <w:tab w:val="left" w:pos="2268"/>
              </w:tabs>
              <w:rPr>
                <w:rFonts w:ascii="Arial" w:hAnsi="Arial" w:cs="Arial"/>
                <w:color w:val="333333"/>
              </w:rPr>
            </w:pPr>
          </w:p>
          <w:p w14:paraId="6A43597A" w14:textId="77777777" w:rsidR="001B6FE7" w:rsidRPr="001B6FE7" w:rsidRDefault="001B6FE7" w:rsidP="001B6FE7">
            <w:pPr>
              <w:tabs>
                <w:tab w:val="left" w:pos="2268"/>
              </w:tabs>
              <w:rPr>
                <w:rFonts w:ascii="Arial" w:hAnsi="Arial" w:cs="Arial"/>
                <w:color w:val="333333"/>
              </w:rPr>
            </w:pPr>
            <w:r w:rsidRPr="001B6FE7">
              <w:rPr>
                <w:rFonts w:ascii="Arial" w:hAnsi="Arial" w:cs="Arial"/>
                <w:color w:val="333333"/>
              </w:rPr>
              <w:t>The post 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34CC99C7" w14:textId="77777777" w:rsidR="001B6FE7" w:rsidRPr="001B6FE7" w:rsidRDefault="001B6FE7" w:rsidP="001B6FE7">
            <w:pPr>
              <w:tabs>
                <w:tab w:val="left" w:pos="2268"/>
              </w:tabs>
              <w:rPr>
                <w:rFonts w:ascii="Arial" w:hAnsi="Arial" w:cs="Arial"/>
                <w:color w:val="333333"/>
              </w:rPr>
            </w:pPr>
          </w:p>
          <w:p w14:paraId="283435D2" w14:textId="77777777" w:rsidR="001B6FE7" w:rsidRPr="001B6FE7" w:rsidRDefault="001B6FE7" w:rsidP="001B6FE7">
            <w:pPr>
              <w:tabs>
                <w:tab w:val="left" w:pos="2268"/>
              </w:tabs>
              <w:rPr>
                <w:rFonts w:ascii="Arial" w:hAnsi="Arial" w:cs="Arial"/>
                <w:color w:val="333333"/>
              </w:rPr>
            </w:pPr>
            <w:r w:rsidRPr="001B6FE7">
              <w:rPr>
                <w:rFonts w:ascii="Arial" w:hAnsi="Arial" w:cs="Arial"/>
                <w:color w:val="333333"/>
              </w:rPr>
              <w:t xml:space="preserve">All personnel have a duty to take reasonable care of health and safety at work for themselves, their team, and others and to cooperate with employers to ensure compliance with health and safety requirements. </w:t>
            </w:r>
          </w:p>
          <w:p w14:paraId="18492F5E" w14:textId="3483C295" w:rsidR="009B111E" w:rsidRPr="001B6FE7" w:rsidRDefault="009B111E" w:rsidP="001B6FE7">
            <w:pPr>
              <w:tabs>
                <w:tab w:val="left" w:pos="2268"/>
              </w:tabs>
              <w:rPr>
                <w:rFonts w:ascii="Arial" w:hAnsi="Arial" w:cs="Arial"/>
              </w:rPr>
            </w:pPr>
          </w:p>
        </w:tc>
      </w:tr>
      <w:tr w:rsidR="009B111E" w:rsidRPr="001B6FE7" w14:paraId="4C00C38A"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A3A5CA4" w14:textId="77777777" w:rsidR="009B111E" w:rsidRPr="001B6FE7" w:rsidRDefault="005E2AA9" w:rsidP="005E2AA9">
            <w:pPr>
              <w:pStyle w:val="Heading3"/>
              <w:spacing w:before="120" w:after="120"/>
            </w:pPr>
            <w:r w:rsidRPr="001B6FE7">
              <w:t>CONFIDENTIALITY</w:t>
            </w:r>
          </w:p>
        </w:tc>
      </w:tr>
      <w:tr w:rsidR="009B111E" w:rsidRPr="001B6FE7" w14:paraId="1D7DE677"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C727C3E" w14:textId="0AB81C3D" w:rsidR="001B6FE7" w:rsidRPr="001B6FE7" w:rsidRDefault="001B6FE7" w:rsidP="001B6FE7">
            <w:pPr>
              <w:tabs>
                <w:tab w:val="left" w:pos="2268"/>
              </w:tabs>
              <w:rPr>
                <w:rFonts w:ascii="Arial" w:hAnsi="Arial" w:cs="Arial"/>
              </w:rPr>
            </w:pPr>
            <w:r w:rsidRPr="001B6FE7">
              <w:rPr>
                <w:rFonts w:ascii="Arial" w:hAnsi="Arial" w:cs="Arial"/>
              </w:rPr>
              <w:t>Feltwell Surgery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4F155647" w14:textId="77777777" w:rsidR="001B6FE7" w:rsidRPr="001B6FE7" w:rsidRDefault="001B6FE7" w:rsidP="001B6FE7">
            <w:pPr>
              <w:tabs>
                <w:tab w:val="left" w:pos="2268"/>
              </w:tabs>
              <w:rPr>
                <w:rFonts w:ascii="Arial" w:hAnsi="Arial" w:cs="Arial"/>
              </w:rPr>
            </w:pPr>
          </w:p>
          <w:p w14:paraId="36E58075" w14:textId="1CC629EF" w:rsidR="001B6FE7" w:rsidRPr="001B6FE7" w:rsidRDefault="001B6FE7" w:rsidP="001B6FE7">
            <w:pPr>
              <w:tabs>
                <w:tab w:val="left" w:pos="2268"/>
              </w:tabs>
              <w:rPr>
                <w:rFonts w:ascii="Arial" w:hAnsi="Arial" w:cs="Arial"/>
              </w:rPr>
            </w:pPr>
            <w:r w:rsidRPr="001B6FE7">
              <w:rPr>
                <w:rFonts w:ascii="Arial" w:hAnsi="Arial" w:cs="Arial"/>
              </w:rPr>
              <w:t>It is essential that, if the legal requirements are to be met and the trust of our patients is to be retained, all staff must protect patient information and provide a confidential service.</w:t>
            </w:r>
          </w:p>
        </w:tc>
      </w:tr>
      <w:tr w:rsidR="009B111E" w:rsidRPr="001B6FE7" w14:paraId="368EFBF4"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1FF3488" w14:textId="74304D52" w:rsidR="009B111E" w:rsidRPr="001B6FE7" w:rsidRDefault="009B111E">
            <w:pPr>
              <w:spacing w:before="120" w:after="120"/>
              <w:ind w:right="-274"/>
              <w:jc w:val="both"/>
              <w:rPr>
                <w:rFonts w:ascii="Arial" w:hAnsi="Arial" w:cs="Arial"/>
                <w:b/>
                <w:bCs/>
              </w:rPr>
            </w:pPr>
            <w:r w:rsidRPr="001B6FE7">
              <w:rPr>
                <w:rFonts w:ascii="Arial" w:hAnsi="Arial" w:cs="Arial"/>
                <w:b/>
                <w:bCs/>
              </w:rPr>
              <w:t>CO</w:t>
            </w:r>
            <w:r w:rsidR="001B6FE7" w:rsidRPr="001B6FE7">
              <w:rPr>
                <w:rFonts w:ascii="Arial" w:hAnsi="Arial" w:cs="Arial"/>
                <w:b/>
                <w:bCs/>
              </w:rPr>
              <w:t>LLABORATIVE WORKING</w:t>
            </w:r>
          </w:p>
        </w:tc>
      </w:tr>
      <w:tr w:rsidR="009B111E" w:rsidRPr="001B6FE7" w14:paraId="6D9D4424"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3C764878" w14:textId="77777777" w:rsidR="001B6FE7" w:rsidRPr="001B6FE7" w:rsidRDefault="001B6FE7" w:rsidP="001B6FE7">
            <w:pPr>
              <w:pStyle w:val="BodyText"/>
              <w:spacing w:line="264" w:lineRule="auto"/>
              <w:rPr>
                <w:rFonts w:cs="Arial"/>
                <w:sz w:val="24"/>
                <w:szCs w:val="24"/>
              </w:rPr>
            </w:pPr>
            <w:r w:rsidRPr="001B6FE7">
              <w:rPr>
                <w:rFonts w:cs="Arial"/>
                <w:sz w:val="24"/>
                <w:szCs w:val="24"/>
              </w:rPr>
              <w:t>All staff are to recognise the significance of collaborative working, understand their own role and scope, and identify how this may develop over time. Staff are to prioritise their own workload and ensure effective time-management strategies are embedded within the culture of the team.</w:t>
            </w:r>
          </w:p>
          <w:p w14:paraId="0C82622C" w14:textId="77777777" w:rsidR="001B6FE7" w:rsidRPr="001B6FE7" w:rsidRDefault="001B6FE7" w:rsidP="001B6FE7">
            <w:pPr>
              <w:pStyle w:val="BodyText"/>
              <w:spacing w:line="264" w:lineRule="auto"/>
              <w:rPr>
                <w:rFonts w:cs="Arial"/>
                <w:sz w:val="24"/>
                <w:szCs w:val="24"/>
              </w:rPr>
            </w:pPr>
            <w:r w:rsidRPr="001B6FE7">
              <w:rPr>
                <w:rFonts w:cs="Arial"/>
                <w:sz w:val="24"/>
                <w:szCs w:val="24"/>
              </w:rPr>
              <w:t>Teamwork is essential in multidisciplinary environments and the post holder is to work as an effective and responsible team member, supporting others and exploring the mechanisms to develop new ways of working, while working effectively with others to clearly define values, direction and policies impacting upon care delivery.</w:t>
            </w:r>
          </w:p>
          <w:p w14:paraId="00FCF067" w14:textId="77777777" w:rsidR="001B6FE7" w:rsidRPr="001B6FE7" w:rsidRDefault="001B6FE7" w:rsidP="001B6FE7">
            <w:pPr>
              <w:pStyle w:val="BodyText"/>
              <w:spacing w:line="264" w:lineRule="auto"/>
              <w:rPr>
                <w:rFonts w:cs="Arial"/>
                <w:sz w:val="24"/>
                <w:szCs w:val="24"/>
              </w:rPr>
            </w:pPr>
          </w:p>
          <w:p w14:paraId="029F5EA9" w14:textId="77777777" w:rsidR="001B6FE7" w:rsidRPr="001B6FE7" w:rsidRDefault="001B6FE7" w:rsidP="001B6FE7">
            <w:pPr>
              <w:pStyle w:val="BodyText"/>
              <w:spacing w:line="264" w:lineRule="auto"/>
              <w:rPr>
                <w:rFonts w:cs="Arial"/>
                <w:sz w:val="24"/>
                <w:szCs w:val="24"/>
              </w:rPr>
            </w:pPr>
            <w:r w:rsidRPr="001B6FE7">
              <w:rPr>
                <w:rFonts w:cs="Arial"/>
                <w:sz w:val="24"/>
                <w:szCs w:val="24"/>
              </w:rPr>
              <w:t xml:space="preserve">Effective communication is essential, and all staff must ensure they communicate in a way which enables the sharing of information in an appropriate manner. </w:t>
            </w:r>
          </w:p>
          <w:p w14:paraId="36FF3890" w14:textId="77777777" w:rsidR="001B6FE7" w:rsidRPr="001B6FE7" w:rsidRDefault="001B6FE7" w:rsidP="001B6FE7">
            <w:pPr>
              <w:pStyle w:val="BodyText"/>
              <w:spacing w:line="264" w:lineRule="auto"/>
              <w:rPr>
                <w:rFonts w:cs="Arial"/>
                <w:sz w:val="24"/>
                <w:szCs w:val="24"/>
              </w:rPr>
            </w:pPr>
          </w:p>
          <w:p w14:paraId="38A002EE" w14:textId="79437DAD" w:rsidR="0019199D" w:rsidRPr="001B6FE7" w:rsidRDefault="001B6FE7" w:rsidP="001B6FE7">
            <w:pPr>
              <w:pStyle w:val="BodyText"/>
              <w:spacing w:line="264" w:lineRule="auto"/>
              <w:rPr>
                <w:rFonts w:cs="Arial"/>
                <w:sz w:val="24"/>
                <w:szCs w:val="24"/>
              </w:rPr>
            </w:pPr>
            <w:r w:rsidRPr="001B6FE7">
              <w:rPr>
                <w:rFonts w:cs="Arial"/>
                <w:sz w:val="24"/>
                <w:szCs w:val="24"/>
              </w:rPr>
              <w:t xml:space="preserve">All staff should delegate clearly and appropriately, adopting the principles of safe practice and </w:t>
            </w:r>
            <w:r w:rsidRPr="001B6FE7">
              <w:rPr>
                <w:rFonts w:cs="Arial"/>
                <w:sz w:val="24"/>
                <w:szCs w:val="24"/>
              </w:rPr>
              <w:lastRenderedPageBreak/>
              <w:t>assessment of competence.  Plans and outcomes by which to measure success should be agreed.</w:t>
            </w:r>
          </w:p>
        </w:tc>
      </w:tr>
      <w:tr w:rsidR="009B111E" w:rsidRPr="001B6FE7" w14:paraId="133093CE"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54C178F" w14:textId="1B625A80" w:rsidR="009B111E" w:rsidRPr="001B6FE7" w:rsidRDefault="001B6FE7">
            <w:pPr>
              <w:spacing w:before="120" w:after="120"/>
              <w:jc w:val="both"/>
              <w:rPr>
                <w:rFonts w:ascii="Arial" w:hAnsi="Arial" w:cs="Arial"/>
                <w:b/>
                <w:bCs/>
              </w:rPr>
            </w:pPr>
            <w:r w:rsidRPr="001B6FE7">
              <w:rPr>
                <w:rFonts w:ascii="Arial" w:hAnsi="Arial" w:cs="Arial"/>
                <w:b/>
                <w:bCs/>
              </w:rPr>
              <w:lastRenderedPageBreak/>
              <w:t>PROFESSIONAL CONDUCT</w:t>
            </w:r>
          </w:p>
        </w:tc>
      </w:tr>
      <w:tr w:rsidR="009B111E" w:rsidRPr="001B6FE7" w14:paraId="79FC0239"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EA20DE7" w14:textId="6E633C89" w:rsidR="009B111E" w:rsidRPr="001B6FE7" w:rsidRDefault="001B6FE7" w:rsidP="001B6FE7">
            <w:pPr>
              <w:rPr>
                <w:rFonts w:ascii="Arial" w:hAnsi="Arial" w:cs="Arial"/>
              </w:rPr>
            </w:pPr>
            <w:r w:rsidRPr="001B6FE7">
              <w:rPr>
                <w:rFonts w:ascii="Arial" w:hAnsi="Arial" w:cs="Arial"/>
              </w:rPr>
              <w:t>All staff are required to dress appropriately for their role and conduct themselves in a professional manner.</w:t>
            </w:r>
          </w:p>
        </w:tc>
      </w:tr>
    </w:tbl>
    <w:p w14:paraId="53EE4475" w14:textId="77777777" w:rsidR="0019199D" w:rsidRDefault="0019199D">
      <w:pPr>
        <w:jc w:val="both"/>
        <w:rPr>
          <w:rFonts w:ascii="Arial" w:hAnsi="Arial" w:cs="Arial"/>
          <w:sz w:val="22"/>
        </w:rPr>
      </w:pPr>
    </w:p>
    <w:p w14:paraId="76C5312A" w14:textId="77777777" w:rsidR="009B111E" w:rsidRDefault="009B111E">
      <w:pPr>
        <w:jc w:val="both"/>
        <w:rPr>
          <w:rFonts w:ascii="Arial" w:hAnsi="Arial" w:cs="Arial"/>
          <w:sz w:val="22"/>
        </w:rPr>
      </w:pPr>
    </w:p>
    <w:p w14:paraId="05FC1159" w14:textId="77777777" w:rsidR="009B111E" w:rsidRDefault="009B111E">
      <w:pPr>
        <w:jc w:val="both"/>
      </w:pPr>
    </w:p>
    <w:sectPr w:rsidR="009B111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E7F"/>
    <w:multiLevelType w:val="hybridMultilevel"/>
    <w:tmpl w:val="AD68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DB0BD9"/>
    <w:multiLevelType w:val="hybridMultilevel"/>
    <w:tmpl w:val="8446E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17ED9"/>
    <w:multiLevelType w:val="hybridMultilevel"/>
    <w:tmpl w:val="19CC0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5D33"/>
    <w:multiLevelType w:val="hybridMultilevel"/>
    <w:tmpl w:val="800827A0"/>
    <w:lvl w:ilvl="0" w:tplc="E6A25F3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09230C"/>
    <w:multiLevelType w:val="hybridMultilevel"/>
    <w:tmpl w:val="59B84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5565B"/>
    <w:multiLevelType w:val="hybridMultilevel"/>
    <w:tmpl w:val="31DE8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B35C6"/>
    <w:multiLevelType w:val="multilevel"/>
    <w:tmpl w:val="69F6731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9C41BDA"/>
    <w:multiLevelType w:val="hybridMultilevel"/>
    <w:tmpl w:val="6C46365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C2A334E"/>
    <w:multiLevelType w:val="hybridMultilevel"/>
    <w:tmpl w:val="59B8494E"/>
    <w:lvl w:ilvl="0" w:tplc="F0FA2A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96B86"/>
    <w:multiLevelType w:val="hybridMultilevel"/>
    <w:tmpl w:val="06D44F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55C7ABA"/>
    <w:multiLevelType w:val="hybridMultilevel"/>
    <w:tmpl w:val="11FE9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66942"/>
    <w:multiLevelType w:val="hybridMultilevel"/>
    <w:tmpl w:val="A91E5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64DF9"/>
    <w:multiLevelType w:val="hybridMultilevel"/>
    <w:tmpl w:val="1062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B6E74"/>
    <w:multiLevelType w:val="hybridMultilevel"/>
    <w:tmpl w:val="CF40863C"/>
    <w:lvl w:ilvl="0" w:tplc="E6A25F3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DAE15C4"/>
    <w:multiLevelType w:val="hybridMultilevel"/>
    <w:tmpl w:val="620490F2"/>
    <w:lvl w:ilvl="0" w:tplc="35C66D52">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B3797D"/>
    <w:multiLevelType w:val="hybridMultilevel"/>
    <w:tmpl w:val="F7307042"/>
    <w:lvl w:ilvl="0" w:tplc="E6A25F3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0502C9"/>
    <w:multiLevelType w:val="hybridMultilevel"/>
    <w:tmpl w:val="1ECE0FCC"/>
    <w:lvl w:ilvl="0" w:tplc="E6A25F3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32A0856"/>
    <w:multiLevelType w:val="hybridMultilevel"/>
    <w:tmpl w:val="780A7856"/>
    <w:lvl w:ilvl="0" w:tplc="4CCA539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7A90D38"/>
    <w:multiLevelType w:val="hybridMultilevel"/>
    <w:tmpl w:val="9EDAB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50722"/>
    <w:multiLevelType w:val="hybridMultilevel"/>
    <w:tmpl w:val="A2AE5618"/>
    <w:lvl w:ilvl="0" w:tplc="0409000F">
      <w:start w:val="1"/>
      <w:numFmt w:val="decimal"/>
      <w:lvlText w:val="%1."/>
      <w:lvlJc w:val="left"/>
      <w:pPr>
        <w:tabs>
          <w:tab w:val="num" w:pos="720"/>
        </w:tabs>
        <w:ind w:left="720" w:hanging="360"/>
      </w:pPr>
    </w:lvl>
    <w:lvl w:ilvl="1" w:tplc="3E34DFC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1A7A6B"/>
    <w:multiLevelType w:val="hybridMultilevel"/>
    <w:tmpl w:val="3F561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D1735"/>
    <w:multiLevelType w:val="hybridMultilevel"/>
    <w:tmpl w:val="E466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3A06FE"/>
    <w:multiLevelType w:val="hybridMultilevel"/>
    <w:tmpl w:val="7CEA961E"/>
    <w:lvl w:ilvl="0" w:tplc="AEC667E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05AE2"/>
    <w:multiLevelType w:val="hybridMultilevel"/>
    <w:tmpl w:val="A394D592"/>
    <w:lvl w:ilvl="0" w:tplc="93C09A38">
      <w:start w:val="1"/>
      <w:numFmt w:val="lowerLetter"/>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2A36225"/>
    <w:multiLevelType w:val="multilevel"/>
    <w:tmpl w:val="FE9423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51474C8"/>
    <w:multiLevelType w:val="hybridMultilevel"/>
    <w:tmpl w:val="C472F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25F2C"/>
    <w:multiLevelType w:val="hybridMultilevel"/>
    <w:tmpl w:val="5C5838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5957DF"/>
    <w:multiLevelType w:val="hybridMultilevel"/>
    <w:tmpl w:val="BB821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9115ACE"/>
    <w:multiLevelType w:val="hybridMultilevel"/>
    <w:tmpl w:val="D81C364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9DD6160"/>
    <w:multiLevelType w:val="hybridMultilevel"/>
    <w:tmpl w:val="15522B5A"/>
    <w:lvl w:ilvl="0" w:tplc="E6A25F3E">
      <w:start w:val="9"/>
      <w:numFmt w:val="decimal"/>
      <w:lvlText w:val="%1."/>
      <w:lvlJc w:val="left"/>
      <w:pPr>
        <w:tabs>
          <w:tab w:val="num" w:pos="1080"/>
        </w:tabs>
        <w:ind w:left="1080" w:hanging="360"/>
      </w:pPr>
      <w:rPr>
        <w:rFonts w:hint="default"/>
      </w:rPr>
    </w:lvl>
    <w:lvl w:ilvl="1" w:tplc="7D2C7C76">
      <w:start w:val="8"/>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C1D36AA"/>
    <w:multiLevelType w:val="hybridMultilevel"/>
    <w:tmpl w:val="D756A474"/>
    <w:lvl w:ilvl="0" w:tplc="65B8B63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EAB35B3"/>
    <w:multiLevelType w:val="hybridMultilevel"/>
    <w:tmpl w:val="C6924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433D8"/>
    <w:multiLevelType w:val="hybridMultilevel"/>
    <w:tmpl w:val="C5CA816A"/>
    <w:lvl w:ilvl="0" w:tplc="0409000F">
      <w:start w:val="6"/>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99228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295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5409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943603">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104227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0063766">
    <w:abstractNumId w:val="34"/>
  </w:num>
  <w:num w:numId="7" w16cid:durableId="2021154758">
    <w:abstractNumId w:val="11"/>
  </w:num>
  <w:num w:numId="8" w16cid:durableId="1939479866">
    <w:abstractNumId w:val="4"/>
  </w:num>
  <w:num w:numId="9" w16cid:durableId="1664701369">
    <w:abstractNumId w:val="29"/>
  </w:num>
  <w:num w:numId="10" w16cid:durableId="433211954">
    <w:abstractNumId w:val="35"/>
  </w:num>
  <w:num w:numId="11" w16cid:durableId="661206012">
    <w:abstractNumId w:val="6"/>
  </w:num>
  <w:num w:numId="12" w16cid:durableId="2001620851">
    <w:abstractNumId w:val="36"/>
  </w:num>
  <w:num w:numId="13" w16cid:durableId="897786939">
    <w:abstractNumId w:val="13"/>
  </w:num>
  <w:num w:numId="14" w16cid:durableId="476263870">
    <w:abstractNumId w:val="3"/>
  </w:num>
  <w:num w:numId="15" w16cid:durableId="2131699128">
    <w:abstractNumId w:val="39"/>
  </w:num>
  <w:num w:numId="16" w16cid:durableId="1036811399">
    <w:abstractNumId w:val="18"/>
  </w:num>
  <w:num w:numId="17" w16cid:durableId="166092820">
    <w:abstractNumId w:val="5"/>
  </w:num>
  <w:num w:numId="18" w16cid:durableId="927617235">
    <w:abstractNumId w:val="19"/>
  </w:num>
  <w:num w:numId="19" w16cid:durableId="2080903115">
    <w:abstractNumId w:val="15"/>
  </w:num>
  <w:num w:numId="20" w16cid:durableId="276983026">
    <w:abstractNumId w:val="22"/>
  </w:num>
  <w:num w:numId="21" w16cid:durableId="1177036068">
    <w:abstractNumId w:val="14"/>
  </w:num>
  <w:num w:numId="22" w16cid:durableId="42096866">
    <w:abstractNumId w:val="0"/>
  </w:num>
  <w:num w:numId="23" w16cid:durableId="328483055">
    <w:abstractNumId w:val="20"/>
  </w:num>
  <w:num w:numId="24" w16cid:durableId="1450901922">
    <w:abstractNumId w:val="23"/>
  </w:num>
  <w:num w:numId="25" w16cid:durableId="1587497192">
    <w:abstractNumId w:val="9"/>
  </w:num>
  <w:num w:numId="26" w16cid:durableId="886919558">
    <w:abstractNumId w:val="2"/>
  </w:num>
  <w:num w:numId="27" w16cid:durableId="925070954">
    <w:abstractNumId w:val="26"/>
  </w:num>
  <w:num w:numId="28" w16cid:durableId="511989620">
    <w:abstractNumId w:val="32"/>
  </w:num>
  <w:num w:numId="29" w16cid:durableId="922373490">
    <w:abstractNumId w:val="33"/>
  </w:num>
  <w:num w:numId="30" w16cid:durableId="1556744096">
    <w:abstractNumId w:val="7"/>
  </w:num>
  <w:num w:numId="31" w16cid:durableId="843713906">
    <w:abstractNumId w:val="16"/>
  </w:num>
  <w:num w:numId="32" w16cid:durableId="310452547">
    <w:abstractNumId w:val="10"/>
  </w:num>
  <w:num w:numId="33" w16cid:durableId="841315597">
    <w:abstractNumId w:val="21"/>
  </w:num>
  <w:num w:numId="34" w16cid:durableId="1312173030">
    <w:abstractNumId w:val="31"/>
  </w:num>
  <w:num w:numId="35" w16cid:durableId="1629432892">
    <w:abstractNumId w:val="24"/>
  </w:num>
  <w:num w:numId="36" w16cid:durableId="748580885">
    <w:abstractNumId w:val="12"/>
  </w:num>
  <w:num w:numId="37" w16cid:durableId="929122333">
    <w:abstractNumId w:val="25"/>
  </w:num>
  <w:num w:numId="38" w16cid:durableId="856963930">
    <w:abstractNumId w:val="37"/>
  </w:num>
  <w:num w:numId="39" w16cid:durableId="1033842733">
    <w:abstractNumId w:val="17"/>
  </w:num>
  <w:num w:numId="40" w16cid:durableId="1623613850">
    <w:abstractNumId w:val="28"/>
  </w:num>
  <w:num w:numId="41" w16cid:durableId="465205194">
    <w:abstractNumId w:val="1"/>
  </w:num>
  <w:num w:numId="42" w16cid:durableId="1086997172">
    <w:abstractNumId w:val="27"/>
  </w:num>
  <w:num w:numId="43" w16cid:durableId="48572840">
    <w:abstractNumId w:val="8"/>
  </w:num>
  <w:num w:numId="44" w16cid:durableId="14233328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052"/>
    <w:rsid w:val="0019199D"/>
    <w:rsid w:val="001B6FE7"/>
    <w:rsid w:val="002425EA"/>
    <w:rsid w:val="00280D16"/>
    <w:rsid w:val="0035740D"/>
    <w:rsid w:val="003949AB"/>
    <w:rsid w:val="00452B0B"/>
    <w:rsid w:val="0046352E"/>
    <w:rsid w:val="0048647C"/>
    <w:rsid w:val="005E2AA9"/>
    <w:rsid w:val="006575F5"/>
    <w:rsid w:val="00693701"/>
    <w:rsid w:val="006E3CE8"/>
    <w:rsid w:val="00744DDB"/>
    <w:rsid w:val="0075741D"/>
    <w:rsid w:val="00793EC2"/>
    <w:rsid w:val="008656DA"/>
    <w:rsid w:val="008B0E3A"/>
    <w:rsid w:val="00956B6B"/>
    <w:rsid w:val="00975A19"/>
    <w:rsid w:val="009B111E"/>
    <w:rsid w:val="009B2001"/>
    <w:rsid w:val="00A52052"/>
    <w:rsid w:val="00B565A3"/>
    <w:rsid w:val="00C50A97"/>
    <w:rsid w:val="00C5710C"/>
    <w:rsid w:val="00CF3052"/>
    <w:rsid w:val="00DA0C7F"/>
    <w:rsid w:val="00E47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B93E9"/>
  <w15:chartTrackingRefBased/>
  <w15:docId w15:val="{772FD6F7-9FC1-4CF3-A731-932C0080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BodyTextIndent">
    <w:name w:val="Body Text Indent"/>
    <w:basedOn w:val="Normal"/>
    <w:pPr>
      <w:ind w:left="6379" w:hanging="6379"/>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744DDB"/>
    <w:pPr>
      <w:ind w:left="720"/>
    </w:pPr>
  </w:style>
  <w:style w:type="character" w:styleId="Hyperlink">
    <w:name w:val="Hyperlink"/>
    <w:basedOn w:val="DefaultParagraphFont"/>
    <w:rsid w:val="001B6FE7"/>
    <w:rPr>
      <w:color w:val="0563C1" w:themeColor="hyperlink"/>
      <w:u w:val="single"/>
    </w:rPr>
  </w:style>
  <w:style w:type="character" w:styleId="UnresolvedMention">
    <w:name w:val="Unresolved Mention"/>
    <w:basedOn w:val="DefaultParagraphFont"/>
    <w:uiPriority w:val="99"/>
    <w:semiHidden/>
    <w:unhideWhenUsed/>
    <w:rsid w:val="001B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9744-C27A-43B2-AE05-EB7909992FA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swilson</dc:creator>
  <cp:keywords/>
  <dc:description/>
  <cp:lastModifiedBy>WILSON, Sharon (FELTWELL SURGERY)</cp:lastModifiedBy>
  <cp:revision>2</cp:revision>
  <cp:lastPrinted>2014-12-06T10:28:00Z</cp:lastPrinted>
  <dcterms:created xsi:type="dcterms:W3CDTF">2026-04-15T15:58:00Z</dcterms:created>
  <dcterms:modified xsi:type="dcterms:W3CDTF">2026-04-15T15:58:00Z</dcterms:modified>
</cp:coreProperties>
</file>