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EC65" w14:textId="09EC40BC" w:rsidR="25429DD0" w:rsidRDefault="25429DD0" w:rsidP="7A9D1404">
      <w:pPr>
        <w:spacing w:after="200"/>
      </w:pPr>
      <w:r w:rsidRPr="7A9D1404">
        <w:rPr>
          <w:b/>
          <w:bCs/>
          <w:color w:val="003087"/>
          <w:sz w:val="36"/>
          <w:szCs w:val="36"/>
        </w:rPr>
        <w:t xml:space="preserve"> </w:t>
      </w:r>
      <w:r w:rsidR="78CCB9A0">
        <w:rPr>
          <w:noProof/>
        </w:rPr>
        <w:drawing>
          <wp:inline distT="0" distB="0" distL="0" distR="0" wp14:anchorId="175E4759" wp14:editId="6BEAB297">
            <wp:extent cx="896190" cy="896190"/>
            <wp:effectExtent l="0" t="0" r="0" b="0"/>
            <wp:docPr id="10801959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195988" name="Picture 1080195988"/>
                    <pic:cNvPicPr/>
                  </pic:nvPicPr>
                  <pic:blipFill>
                    <a:blip r:embed="rId7">
                      <a:extLst>
                        <a:ext uri="{28A0092B-C50C-407E-A947-70E740481C1C}">
                          <a14:useLocalDpi xmlns:a14="http://schemas.microsoft.com/office/drawing/2010/main"/>
                        </a:ext>
                      </a:extLst>
                    </a:blip>
                    <a:stretch>
                      <a:fillRect/>
                    </a:stretch>
                  </pic:blipFill>
                  <pic:spPr>
                    <a:xfrm>
                      <a:off x="0" y="0"/>
                      <a:ext cx="896190" cy="896190"/>
                    </a:xfrm>
                    <a:prstGeom prst="rect">
                      <a:avLst/>
                    </a:prstGeom>
                  </pic:spPr>
                </pic:pic>
              </a:graphicData>
            </a:graphic>
          </wp:inline>
        </w:drawing>
      </w:r>
      <w:r w:rsidRPr="7A9D1404">
        <w:rPr>
          <w:b/>
          <w:bCs/>
          <w:color w:val="003087"/>
          <w:sz w:val="36"/>
          <w:szCs w:val="36"/>
        </w:rPr>
        <w:t xml:space="preserve">             </w:t>
      </w:r>
      <w:r w:rsidR="7A9D1404" w:rsidRPr="7A9D1404">
        <w:rPr>
          <w:b/>
          <w:bCs/>
          <w:color w:val="003087"/>
          <w:sz w:val="36"/>
          <w:szCs w:val="36"/>
        </w:rPr>
        <w:t>PCN Multi-Skilled Administrator</w:t>
      </w:r>
    </w:p>
    <w:tbl>
      <w:tblPr>
        <w:tblW w:w="1010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4470"/>
        <w:gridCol w:w="5636"/>
      </w:tblGrid>
      <w:tr w:rsidR="00077E4F" w14:paraId="2162C40F" w14:textId="77777777" w:rsidTr="7A9D1404">
        <w:tc>
          <w:tcPr>
            <w:tcW w:w="4470" w:type="dxa"/>
            <w:tcMar>
              <w:top w:w="100" w:type="dxa"/>
              <w:left w:w="120" w:type="dxa"/>
              <w:bottom w:w="100" w:type="dxa"/>
              <w:right w:w="120" w:type="dxa"/>
            </w:tcMar>
            <w:vAlign w:val="center"/>
          </w:tcPr>
          <w:p w14:paraId="1AFFDDFA" w14:textId="77777777" w:rsidR="00077E4F" w:rsidRDefault="00852D53">
            <w:r>
              <w:rPr>
                <w:b/>
                <w:color w:val="003087"/>
                <w:sz w:val="21"/>
              </w:rPr>
              <w:t>Job Title:</w:t>
            </w:r>
          </w:p>
        </w:tc>
        <w:tc>
          <w:tcPr>
            <w:tcW w:w="5636" w:type="dxa"/>
            <w:tcMar>
              <w:top w:w="100" w:type="dxa"/>
              <w:left w:w="120" w:type="dxa"/>
              <w:bottom w:w="100" w:type="dxa"/>
              <w:right w:w="120" w:type="dxa"/>
            </w:tcMar>
            <w:vAlign w:val="center"/>
          </w:tcPr>
          <w:p w14:paraId="33848E93" w14:textId="77777777" w:rsidR="00077E4F" w:rsidRDefault="00852D53">
            <w:r>
              <w:rPr>
                <w:color w:val="263238"/>
                <w:sz w:val="21"/>
              </w:rPr>
              <w:t>PCN Multi-Skilled Administrator</w:t>
            </w:r>
          </w:p>
        </w:tc>
      </w:tr>
      <w:tr w:rsidR="00077E4F" w14:paraId="66042719" w14:textId="77777777" w:rsidTr="7A9D1404">
        <w:tc>
          <w:tcPr>
            <w:tcW w:w="4470" w:type="dxa"/>
            <w:tcMar>
              <w:top w:w="100" w:type="dxa"/>
              <w:left w:w="120" w:type="dxa"/>
              <w:bottom w:w="100" w:type="dxa"/>
              <w:right w:w="120" w:type="dxa"/>
            </w:tcMar>
            <w:vAlign w:val="center"/>
          </w:tcPr>
          <w:p w14:paraId="08CD531E" w14:textId="77777777" w:rsidR="00077E4F" w:rsidRDefault="00852D53">
            <w:r>
              <w:rPr>
                <w:b/>
                <w:color w:val="003087"/>
                <w:sz w:val="21"/>
              </w:rPr>
              <w:t>Reports to:</w:t>
            </w:r>
          </w:p>
        </w:tc>
        <w:tc>
          <w:tcPr>
            <w:tcW w:w="5636" w:type="dxa"/>
            <w:tcMar>
              <w:top w:w="100" w:type="dxa"/>
              <w:left w:w="120" w:type="dxa"/>
              <w:bottom w:w="100" w:type="dxa"/>
              <w:right w:w="120" w:type="dxa"/>
            </w:tcMar>
            <w:vAlign w:val="center"/>
          </w:tcPr>
          <w:p w14:paraId="65312A1D" w14:textId="77777777" w:rsidR="00077E4F" w:rsidRDefault="00852D53">
            <w:r>
              <w:rPr>
                <w:color w:val="263238"/>
                <w:sz w:val="21"/>
              </w:rPr>
              <w:t>Practice Leads; managerially accountable to the PCN Manager</w:t>
            </w:r>
          </w:p>
        </w:tc>
      </w:tr>
      <w:tr w:rsidR="00077E4F" w14:paraId="73E0AF1C" w14:textId="77777777" w:rsidTr="7A9D1404">
        <w:tc>
          <w:tcPr>
            <w:tcW w:w="4470" w:type="dxa"/>
            <w:tcMar>
              <w:top w:w="100" w:type="dxa"/>
              <w:left w:w="120" w:type="dxa"/>
              <w:bottom w:w="100" w:type="dxa"/>
              <w:right w:w="120" w:type="dxa"/>
            </w:tcMar>
            <w:vAlign w:val="center"/>
          </w:tcPr>
          <w:p w14:paraId="13945848" w14:textId="77777777" w:rsidR="00077E4F" w:rsidRDefault="00852D53">
            <w:r>
              <w:rPr>
                <w:b/>
                <w:color w:val="003087"/>
                <w:sz w:val="21"/>
              </w:rPr>
              <w:t>Usual Place of Work:</w:t>
            </w:r>
          </w:p>
        </w:tc>
        <w:tc>
          <w:tcPr>
            <w:tcW w:w="5636" w:type="dxa"/>
            <w:tcMar>
              <w:top w:w="100" w:type="dxa"/>
              <w:left w:w="120" w:type="dxa"/>
              <w:bottom w:w="100" w:type="dxa"/>
              <w:right w:w="120" w:type="dxa"/>
            </w:tcMar>
            <w:vAlign w:val="center"/>
          </w:tcPr>
          <w:p w14:paraId="7B1341EF" w14:textId="77777777" w:rsidR="00077E4F" w:rsidRDefault="00852D53">
            <w:r>
              <w:rPr>
                <w:color w:val="263238"/>
                <w:sz w:val="21"/>
              </w:rPr>
              <w:t>Riduna Park, Melton, Woodbridge, with regular travel to all four network practices</w:t>
            </w:r>
          </w:p>
        </w:tc>
      </w:tr>
      <w:tr w:rsidR="00077E4F" w14:paraId="1F63E7F5" w14:textId="77777777" w:rsidTr="7A9D1404">
        <w:tc>
          <w:tcPr>
            <w:tcW w:w="4470" w:type="dxa"/>
            <w:tcMar>
              <w:top w:w="100" w:type="dxa"/>
              <w:left w:w="120" w:type="dxa"/>
              <w:bottom w:w="100" w:type="dxa"/>
              <w:right w:w="120" w:type="dxa"/>
            </w:tcMar>
            <w:vAlign w:val="center"/>
          </w:tcPr>
          <w:p w14:paraId="0D01A783" w14:textId="77777777" w:rsidR="00077E4F" w:rsidRDefault="00852D53">
            <w:r>
              <w:rPr>
                <w:b/>
                <w:color w:val="003087"/>
                <w:sz w:val="21"/>
              </w:rPr>
              <w:t>Hours:</w:t>
            </w:r>
          </w:p>
        </w:tc>
        <w:tc>
          <w:tcPr>
            <w:tcW w:w="5636" w:type="dxa"/>
            <w:tcMar>
              <w:top w:w="100" w:type="dxa"/>
              <w:left w:w="120" w:type="dxa"/>
              <w:bottom w:w="100" w:type="dxa"/>
              <w:right w:w="120" w:type="dxa"/>
            </w:tcMar>
            <w:vAlign w:val="center"/>
          </w:tcPr>
          <w:p w14:paraId="73FED1AD" w14:textId="77777777" w:rsidR="00077E4F" w:rsidRDefault="00852D53">
            <w:r>
              <w:rPr>
                <w:color w:val="263238"/>
                <w:sz w:val="21"/>
              </w:rPr>
              <w:t>Full time or part time considered (please state your preference on application)</w:t>
            </w:r>
          </w:p>
        </w:tc>
      </w:tr>
      <w:tr w:rsidR="00077E4F" w14:paraId="27C1DBE8" w14:textId="77777777" w:rsidTr="7A9D1404">
        <w:tc>
          <w:tcPr>
            <w:tcW w:w="4470" w:type="dxa"/>
            <w:tcMar>
              <w:top w:w="100" w:type="dxa"/>
              <w:left w:w="120" w:type="dxa"/>
              <w:bottom w:w="100" w:type="dxa"/>
              <w:right w:w="120" w:type="dxa"/>
            </w:tcMar>
            <w:vAlign w:val="center"/>
          </w:tcPr>
          <w:p w14:paraId="076F27DB" w14:textId="77777777" w:rsidR="00077E4F" w:rsidRDefault="00852D53">
            <w:r>
              <w:rPr>
                <w:b/>
                <w:color w:val="003087"/>
                <w:sz w:val="21"/>
              </w:rPr>
              <w:t>Salary:</w:t>
            </w:r>
          </w:p>
        </w:tc>
        <w:tc>
          <w:tcPr>
            <w:tcW w:w="5636" w:type="dxa"/>
            <w:tcMar>
              <w:top w:w="100" w:type="dxa"/>
              <w:left w:w="120" w:type="dxa"/>
              <w:bottom w:w="100" w:type="dxa"/>
              <w:right w:w="120" w:type="dxa"/>
            </w:tcMar>
            <w:vAlign w:val="center"/>
          </w:tcPr>
          <w:p w14:paraId="774CBD46" w14:textId="77777777" w:rsidR="00077E4F" w:rsidRDefault="00852D53">
            <w:r>
              <w:rPr>
                <w:color w:val="263238"/>
                <w:sz w:val="21"/>
              </w:rPr>
              <w:t>£12.79 per hour</w:t>
            </w:r>
          </w:p>
        </w:tc>
      </w:tr>
      <w:tr w:rsidR="00077E4F" w14:paraId="4BD56FF0" w14:textId="77777777" w:rsidTr="7A9D1404">
        <w:tc>
          <w:tcPr>
            <w:tcW w:w="4470" w:type="dxa"/>
            <w:tcMar>
              <w:top w:w="100" w:type="dxa"/>
              <w:left w:w="120" w:type="dxa"/>
              <w:bottom w:w="100" w:type="dxa"/>
              <w:right w:w="120" w:type="dxa"/>
            </w:tcMar>
            <w:vAlign w:val="center"/>
          </w:tcPr>
          <w:p w14:paraId="1B01512D" w14:textId="77777777" w:rsidR="00077E4F" w:rsidRDefault="00852D53">
            <w:r>
              <w:rPr>
                <w:b/>
                <w:color w:val="003087"/>
                <w:sz w:val="21"/>
              </w:rPr>
              <w:t>Contract:</w:t>
            </w:r>
          </w:p>
        </w:tc>
        <w:tc>
          <w:tcPr>
            <w:tcW w:w="5636" w:type="dxa"/>
            <w:tcMar>
              <w:top w:w="100" w:type="dxa"/>
              <w:left w:w="120" w:type="dxa"/>
              <w:bottom w:w="100" w:type="dxa"/>
              <w:right w:w="120" w:type="dxa"/>
            </w:tcMar>
            <w:vAlign w:val="center"/>
          </w:tcPr>
          <w:p w14:paraId="2C04CDDB" w14:textId="77777777" w:rsidR="00077E4F" w:rsidRDefault="00852D53">
            <w:r>
              <w:rPr>
                <w:color w:val="263238"/>
                <w:sz w:val="21"/>
              </w:rPr>
              <w:t>Permanent, subject to a satisfactory probationary period</w:t>
            </w:r>
          </w:p>
        </w:tc>
      </w:tr>
    </w:tbl>
    <w:p w14:paraId="5072E49E" w14:textId="77777777" w:rsidR="00077E4F" w:rsidRDefault="00852D53">
      <w:pPr>
        <w:keepNext/>
        <w:spacing w:before="160" w:after="80" w:line="259" w:lineRule="auto"/>
      </w:pPr>
      <w:r>
        <w:rPr>
          <w:b/>
          <w:color w:val="003087"/>
          <w:sz w:val="24"/>
        </w:rPr>
        <w:t>About Deben Health Group PCN</w:t>
      </w:r>
    </w:p>
    <w:p w14:paraId="4C288136" w14:textId="77777777" w:rsidR="00077E4F" w:rsidRDefault="00852D53">
      <w:pPr>
        <w:spacing w:after="120" w:line="259" w:lineRule="auto"/>
      </w:pPr>
      <w:r>
        <w:rPr>
          <w:color w:val="263238"/>
        </w:rPr>
        <w:t>Deben Health Group PCN is seeking a PCN Multi-Skilled Administrator to join our well-established, friendly and award-winning Primary Care Network on a full-time or part-time basis. Based near Woodbridge in rural Suffolk, our team benefits from a strong sense of community and easy access to the Suffolk coast, Sutton Hoo and Constable Country.</w:t>
      </w:r>
    </w:p>
    <w:p w14:paraId="62F2D0F8" w14:textId="77777777" w:rsidR="00077E4F" w:rsidRDefault="00852D53">
      <w:pPr>
        <w:spacing w:after="120" w:line="259" w:lineRule="auto"/>
      </w:pPr>
      <w:r>
        <w:rPr>
          <w:color w:val="263238"/>
        </w:rPr>
        <w:t>Our PCN comprises Framfield House Surgery, Little St John Street Surgery, Peninsula Practice and Wickham Market Medical Centre, serving approximately 38,500 patients. Together, our four practices form a supportive, innovative and multidisciplinary network committed to improving care for our local population.</w:t>
      </w:r>
    </w:p>
    <w:p w14:paraId="53106FC2" w14:textId="77777777" w:rsidR="00077E4F" w:rsidRDefault="00852D53">
      <w:pPr>
        <w:spacing w:after="120" w:line="259" w:lineRule="auto"/>
      </w:pPr>
      <w:r>
        <w:rPr>
          <w:color w:val="263238"/>
        </w:rPr>
        <w:t>This is an exciting time to join us as we continue to develop shared administrative services, digital workflows and automation across the PCN.</w:t>
      </w:r>
    </w:p>
    <w:p w14:paraId="7CEBFB92" w14:textId="77777777" w:rsidR="00077E4F" w:rsidRDefault="00852D53">
      <w:pPr>
        <w:keepNext/>
        <w:spacing w:before="160" w:after="80" w:line="259" w:lineRule="auto"/>
      </w:pPr>
      <w:r>
        <w:rPr>
          <w:b/>
          <w:color w:val="003087"/>
          <w:sz w:val="24"/>
        </w:rPr>
        <w:t>Job Summary</w:t>
      </w:r>
    </w:p>
    <w:p w14:paraId="61F07231" w14:textId="77777777" w:rsidR="00077E4F" w:rsidRDefault="00852D53">
      <w:pPr>
        <w:spacing w:after="120" w:line="259" w:lineRule="auto"/>
      </w:pPr>
      <w:r>
        <w:rPr>
          <w:color w:val="263238"/>
        </w:rPr>
        <w:t>The PCN Multi-Skilled Administrator will provide accurate, efficient and flexible administrative support across all four network practices. The role includes managing referrals and correspondence, preparing clinical letters, supporting shared workflows and responding to patient and colleague enquiries. The post holder will work closely with experienced administrative, secretarial and clinical teams to help ensure that information is processed safely and patients receive a timely, helpful service.</w:t>
      </w:r>
    </w:p>
    <w:p w14:paraId="5C2E2D3A" w14:textId="77777777" w:rsidR="00077E4F" w:rsidRDefault="00852D53">
      <w:pPr>
        <w:spacing w:after="120" w:line="259" w:lineRule="auto"/>
      </w:pPr>
      <w:r>
        <w:rPr>
          <w:color w:val="263238"/>
        </w:rPr>
        <w:t>This is a non-clinical role. The post holder will work within agreed procedures, maintain confidentiality, recognise the limits of their competence and promptly escalate clinical, safeguarding or urgent concerns to an appropriate clinician or senior colleague.</w:t>
      </w:r>
    </w:p>
    <w:p w14:paraId="0C2298AE" w14:textId="77777777" w:rsidR="00077E4F" w:rsidRDefault="00852D53">
      <w:pPr>
        <w:keepNext/>
        <w:spacing w:before="160" w:after="80" w:line="259" w:lineRule="auto"/>
      </w:pPr>
      <w:r>
        <w:rPr>
          <w:b/>
          <w:color w:val="003087"/>
          <w:sz w:val="24"/>
        </w:rPr>
        <w:t>Main Purpose of the Role</w:t>
      </w:r>
    </w:p>
    <w:p w14:paraId="2BD2A8BF" w14:textId="0E001FBF" w:rsidR="00077E4F" w:rsidRDefault="7A9D1404" w:rsidP="7A9D1404">
      <w:pPr>
        <w:pStyle w:val="ListParagraph"/>
        <w:numPr>
          <w:ilvl w:val="0"/>
          <w:numId w:val="9"/>
        </w:numPr>
        <w:spacing w:after="40" w:line="252" w:lineRule="auto"/>
        <w:rPr>
          <w:color w:val="263238"/>
        </w:rPr>
      </w:pPr>
      <w:r w:rsidRPr="7A9D1404">
        <w:rPr>
          <w:color w:val="263238"/>
        </w:rPr>
        <w:t>Provide high-quality, cross-site administrative support according to service need and agreed PCN priorities.</w:t>
      </w:r>
    </w:p>
    <w:p w14:paraId="5BFC6E1E" w14:textId="3DD47908" w:rsidR="00077E4F" w:rsidRDefault="7A9D1404" w:rsidP="7A9D1404">
      <w:pPr>
        <w:pStyle w:val="ListParagraph"/>
        <w:numPr>
          <w:ilvl w:val="0"/>
          <w:numId w:val="9"/>
        </w:numPr>
        <w:spacing w:after="40" w:line="252" w:lineRule="auto"/>
        <w:rPr>
          <w:color w:val="263238"/>
        </w:rPr>
      </w:pPr>
      <w:r w:rsidRPr="7A9D1404">
        <w:rPr>
          <w:color w:val="263238"/>
        </w:rPr>
        <w:t>Process referrals, clinical correspondence and related actions accurately and within agreed timescales.</w:t>
      </w:r>
    </w:p>
    <w:p w14:paraId="23688DAF" w14:textId="58EAFC14" w:rsidR="00077E4F" w:rsidRDefault="7A9D1404" w:rsidP="7A9D1404">
      <w:pPr>
        <w:pStyle w:val="ListParagraph"/>
        <w:numPr>
          <w:ilvl w:val="0"/>
          <w:numId w:val="9"/>
        </w:numPr>
        <w:spacing w:after="40" w:line="252" w:lineRule="auto"/>
        <w:rPr>
          <w:color w:val="263238"/>
        </w:rPr>
      </w:pPr>
      <w:r w:rsidRPr="7A9D1404">
        <w:rPr>
          <w:color w:val="263238"/>
        </w:rPr>
        <w:t>Prepare and send letters and other communications using approved templates and systems.</w:t>
      </w:r>
    </w:p>
    <w:p w14:paraId="42729BA3" w14:textId="6EED3B49" w:rsidR="00077E4F" w:rsidRDefault="7A9D1404" w:rsidP="7A9D1404">
      <w:pPr>
        <w:pStyle w:val="ListParagraph"/>
        <w:numPr>
          <w:ilvl w:val="0"/>
          <w:numId w:val="9"/>
        </w:numPr>
        <w:spacing w:after="40" w:line="252" w:lineRule="auto"/>
        <w:rPr>
          <w:color w:val="263238"/>
        </w:rPr>
      </w:pPr>
      <w:r w:rsidRPr="7A9D1404">
        <w:rPr>
          <w:color w:val="263238"/>
        </w:rPr>
        <w:t>Provide a helpful and professional service to patients, carers, clinicians and partner organisations.</w:t>
      </w:r>
    </w:p>
    <w:p w14:paraId="258CCF88" w14:textId="771DD9B6" w:rsidR="00077E4F" w:rsidRDefault="7A9D1404" w:rsidP="7A9D1404">
      <w:pPr>
        <w:pStyle w:val="ListParagraph"/>
        <w:numPr>
          <w:ilvl w:val="0"/>
          <w:numId w:val="9"/>
        </w:numPr>
        <w:spacing w:after="40" w:line="252" w:lineRule="auto"/>
      </w:pPr>
      <w:r w:rsidRPr="7A9D1404">
        <w:rPr>
          <w:color w:val="263238"/>
        </w:rPr>
        <w:t>Maintain accurate records, track outstanding work and escalate delays, discrepancies or concerns appropriately.</w:t>
      </w:r>
    </w:p>
    <w:p w14:paraId="723E1EB0" w14:textId="4F44447B" w:rsidR="00077E4F" w:rsidRDefault="7A9D1404" w:rsidP="7A9D1404">
      <w:pPr>
        <w:pStyle w:val="ListParagraph"/>
        <w:numPr>
          <w:ilvl w:val="0"/>
          <w:numId w:val="9"/>
        </w:numPr>
        <w:spacing w:after="40" w:line="252" w:lineRule="auto"/>
        <w:rPr>
          <w:color w:val="263238"/>
        </w:rPr>
      </w:pPr>
      <w:r w:rsidRPr="7A9D1404">
        <w:rPr>
          <w:color w:val="263238"/>
        </w:rPr>
        <w:lastRenderedPageBreak/>
        <w:t>Contribute to consistent processes, resilient cover arrangements and continuous improvement across the PCN.</w:t>
      </w:r>
    </w:p>
    <w:p w14:paraId="7498D9BC" w14:textId="77777777" w:rsidR="00077E4F" w:rsidRDefault="00852D53">
      <w:pPr>
        <w:keepNext/>
        <w:spacing w:before="160" w:after="80" w:line="259" w:lineRule="auto"/>
      </w:pPr>
      <w:r>
        <w:rPr>
          <w:b/>
          <w:color w:val="003087"/>
          <w:sz w:val="24"/>
        </w:rPr>
        <w:t>Job Responsibilities</w:t>
      </w:r>
    </w:p>
    <w:p w14:paraId="179BF51C" w14:textId="77777777" w:rsidR="00077E4F" w:rsidRDefault="00852D53">
      <w:pPr>
        <w:keepNext/>
        <w:spacing w:before="100" w:after="40" w:line="259" w:lineRule="auto"/>
      </w:pPr>
      <w:r>
        <w:rPr>
          <w:b/>
          <w:color w:val="007F8B"/>
        </w:rPr>
        <w:t>Referral and Correspondence Management</w:t>
      </w:r>
    </w:p>
    <w:p w14:paraId="4453B243" w14:textId="1C75C1C4" w:rsidR="00077E4F" w:rsidRDefault="7A9D1404" w:rsidP="7A9D1404">
      <w:pPr>
        <w:pStyle w:val="ListParagraph"/>
        <w:numPr>
          <w:ilvl w:val="0"/>
          <w:numId w:val="7"/>
        </w:numPr>
        <w:spacing w:after="40" w:line="252" w:lineRule="auto"/>
        <w:rPr>
          <w:color w:val="263238"/>
        </w:rPr>
      </w:pPr>
      <w:r w:rsidRPr="7A9D1404">
        <w:rPr>
          <w:color w:val="263238"/>
        </w:rPr>
        <w:t>Process electronic referrals using e-Referral Service (e-RS), DXS and other approved systems in line with local procedures.</w:t>
      </w:r>
    </w:p>
    <w:p w14:paraId="32101D3E" w14:textId="328FFF53" w:rsidR="00077E4F" w:rsidRDefault="7A9D1404" w:rsidP="7A9D1404">
      <w:pPr>
        <w:pStyle w:val="ListParagraph"/>
        <w:numPr>
          <w:ilvl w:val="0"/>
          <w:numId w:val="7"/>
        </w:numPr>
        <w:spacing w:after="40" w:line="252" w:lineRule="auto"/>
        <w:rPr>
          <w:color w:val="263238"/>
        </w:rPr>
      </w:pPr>
      <w:r w:rsidRPr="7A9D1404">
        <w:rPr>
          <w:color w:val="263238"/>
        </w:rPr>
        <w:t>Check referrals and correspondence for completeness, identify missing information and route queries to the appropriate clinician or team.</w:t>
      </w:r>
    </w:p>
    <w:p w14:paraId="2B803281" w14:textId="30D1DEF4" w:rsidR="00077E4F" w:rsidRDefault="7A9D1404" w:rsidP="7A9D1404">
      <w:pPr>
        <w:pStyle w:val="ListParagraph"/>
        <w:numPr>
          <w:ilvl w:val="0"/>
          <w:numId w:val="7"/>
        </w:numPr>
        <w:spacing w:after="40" w:line="252" w:lineRule="auto"/>
        <w:rPr>
          <w:color w:val="263238"/>
        </w:rPr>
      </w:pPr>
      <w:r w:rsidRPr="7A9D1404">
        <w:rPr>
          <w:color w:val="263238"/>
        </w:rPr>
        <w:t>Monitor worklists, tasks and rejected or returned referrals, ensuring follow-up action is taken promptly.</w:t>
      </w:r>
    </w:p>
    <w:p w14:paraId="22F7E973" w14:textId="6A92D0BE" w:rsidR="00077E4F" w:rsidRDefault="7A9D1404" w:rsidP="7A9D1404">
      <w:pPr>
        <w:pStyle w:val="ListParagraph"/>
        <w:numPr>
          <w:ilvl w:val="0"/>
          <w:numId w:val="7"/>
        </w:numPr>
        <w:spacing w:after="40" w:line="252" w:lineRule="auto"/>
        <w:rPr>
          <w:color w:val="263238"/>
        </w:rPr>
      </w:pPr>
      <w:r w:rsidRPr="7A9D1404">
        <w:rPr>
          <w:color w:val="263238"/>
        </w:rPr>
        <w:t>Upload, scan, file and distribute clinical and administrative correspondence accurately.</w:t>
      </w:r>
    </w:p>
    <w:p w14:paraId="51934795" w14:textId="42AC79CA" w:rsidR="00077E4F" w:rsidRDefault="7A9D1404" w:rsidP="7A9D1404">
      <w:pPr>
        <w:pStyle w:val="ListParagraph"/>
        <w:numPr>
          <w:ilvl w:val="0"/>
          <w:numId w:val="7"/>
        </w:numPr>
        <w:spacing w:after="40" w:line="252" w:lineRule="auto"/>
        <w:rPr>
          <w:color w:val="263238"/>
        </w:rPr>
      </w:pPr>
      <w:r w:rsidRPr="7A9D1404">
        <w:rPr>
          <w:color w:val="263238"/>
        </w:rPr>
        <w:t>Draft and format clinical letters using approved templates and ensure documents are authorised where required.</w:t>
      </w:r>
    </w:p>
    <w:p w14:paraId="10538820" w14:textId="5D309574" w:rsidR="00077E4F" w:rsidRDefault="7A9D1404" w:rsidP="7A9D1404">
      <w:pPr>
        <w:pStyle w:val="ListParagraph"/>
        <w:numPr>
          <w:ilvl w:val="0"/>
          <w:numId w:val="7"/>
        </w:numPr>
        <w:spacing w:after="40" w:line="252" w:lineRule="auto"/>
        <w:rPr>
          <w:color w:val="263238"/>
        </w:rPr>
      </w:pPr>
      <w:r w:rsidRPr="7A9D1404">
        <w:rPr>
          <w:color w:val="263238"/>
        </w:rPr>
        <w:t>Contact hospitals, community providers and other services to obtain updates or resolve administrative queries.</w:t>
      </w:r>
    </w:p>
    <w:p w14:paraId="567544C8" w14:textId="76B04C3A" w:rsidR="00077E4F" w:rsidRDefault="7A9D1404" w:rsidP="7A9D1404">
      <w:pPr>
        <w:pStyle w:val="ListParagraph"/>
        <w:numPr>
          <w:ilvl w:val="0"/>
          <w:numId w:val="7"/>
        </w:numPr>
        <w:spacing w:after="40" w:line="252" w:lineRule="auto"/>
        <w:rPr>
          <w:color w:val="263238"/>
        </w:rPr>
      </w:pPr>
      <w:r w:rsidRPr="7A9D1404">
        <w:rPr>
          <w:color w:val="263238"/>
        </w:rPr>
        <w:t>Maintain clear audit trails and accurate records of actions taken.</w:t>
      </w:r>
    </w:p>
    <w:p w14:paraId="3F2E03A2" w14:textId="77777777" w:rsidR="00077E4F" w:rsidRDefault="00852D53">
      <w:pPr>
        <w:keepNext/>
        <w:spacing w:before="100" w:after="40" w:line="259" w:lineRule="auto"/>
      </w:pPr>
      <w:r>
        <w:rPr>
          <w:b/>
          <w:color w:val="007F8B"/>
        </w:rPr>
        <w:t>Cross-Site Administrative Support</w:t>
      </w:r>
    </w:p>
    <w:p w14:paraId="34C3CF18" w14:textId="646FA94B" w:rsidR="00077E4F" w:rsidRDefault="7A9D1404" w:rsidP="7A9D1404">
      <w:pPr>
        <w:pStyle w:val="ListParagraph"/>
        <w:numPr>
          <w:ilvl w:val="0"/>
          <w:numId w:val="6"/>
        </w:numPr>
        <w:spacing w:after="40" w:line="252" w:lineRule="auto"/>
        <w:rPr>
          <w:color w:val="263238"/>
        </w:rPr>
      </w:pPr>
      <w:r w:rsidRPr="7A9D1404">
        <w:rPr>
          <w:color w:val="263238"/>
        </w:rPr>
        <w:t>Provide flexible administrative and secretarial cover across the four network practices, remotely or on site as required.</w:t>
      </w:r>
    </w:p>
    <w:p w14:paraId="1AAC7D56" w14:textId="7A55C172" w:rsidR="00077E4F" w:rsidRDefault="7A9D1404" w:rsidP="7A9D1404">
      <w:pPr>
        <w:pStyle w:val="ListParagraph"/>
        <w:numPr>
          <w:ilvl w:val="0"/>
          <w:numId w:val="6"/>
        </w:numPr>
        <w:spacing w:after="40" w:line="252" w:lineRule="auto"/>
        <w:rPr>
          <w:color w:val="263238"/>
        </w:rPr>
      </w:pPr>
      <w:r w:rsidRPr="7A9D1404">
        <w:rPr>
          <w:color w:val="263238"/>
        </w:rPr>
        <w:t>Support shared inboxes, workflow queues, document management, appointment administration and general office tasks.</w:t>
      </w:r>
    </w:p>
    <w:p w14:paraId="426507B1" w14:textId="08A4BF34" w:rsidR="00077E4F" w:rsidRDefault="7A9D1404" w:rsidP="7A9D1404">
      <w:pPr>
        <w:pStyle w:val="ListParagraph"/>
        <w:numPr>
          <w:ilvl w:val="0"/>
          <w:numId w:val="6"/>
        </w:numPr>
        <w:spacing w:after="40" w:line="252" w:lineRule="auto"/>
        <w:rPr>
          <w:color w:val="263238"/>
        </w:rPr>
      </w:pPr>
      <w:r w:rsidRPr="7A9D1404">
        <w:rPr>
          <w:color w:val="263238"/>
        </w:rPr>
        <w:t>Work to agreed priorities while adapting to changes in workload and service demand.</w:t>
      </w:r>
    </w:p>
    <w:p w14:paraId="550C15F3" w14:textId="092FD120" w:rsidR="00077E4F" w:rsidRDefault="7A9D1404" w:rsidP="7A9D1404">
      <w:pPr>
        <w:pStyle w:val="ListParagraph"/>
        <w:numPr>
          <w:ilvl w:val="0"/>
          <w:numId w:val="6"/>
        </w:numPr>
        <w:spacing w:after="40" w:line="252" w:lineRule="auto"/>
        <w:rPr>
          <w:color w:val="263238"/>
        </w:rPr>
      </w:pPr>
      <w:r w:rsidRPr="7A9D1404">
        <w:rPr>
          <w:color w:val="263238"/>
        </w:rPr>
        <w:t>Follow local standard operating procedures and contribute to their review and improvement.</w:t>
      </w:r>
    </w:p>
    <w:p w14:paraId="7106C277" w14:textId="64B6A3CC" w:rsidR="00077E4F" w:rsidRDefault="7A9D1404" w:rsidP="7A9D1404">
      <w:pPr>
        <w:pStyle w:val="ListParagraph"/>
        <w:numPr>
          <w:ilvl w:val="0"/>
          <w:numId w:val="6"/>
        </w:numPr>
        <w:spacing w:after="40" w:line="252" w:lineRule="auto"/>
        <w:rPr>
          <w:color w:val="263238"/>
        </w:rPr>
      </w:pPr>
      <w:r w:rsidRPr="7A9D1404">
        <w:rPr>
          <w:color w:val="263238"/>
        </w:rPr>
        <w:t>Support meetings, including preparing information, recording actions and following up agreed administrative tasks where requested.</w:t>
      </w:r>
    </w:p>
    <w:p w14:paraId="60511949" w14:textId="77777777" w:rsidR="00077E4F" w:rsidRDefault="00852D53">
      <w:pPr>
        <w:keepNext/>
        <w:spacing w:before="100" w:after="40" w:line="259" w:lineRule="auto"/>
      </w:pPr>
      <w:r>
        <w:rPr>
          <w:b/>
          <w:color w:val="007F8B"/>
        </w:rPr>
        <w:t>Patient and Stakeholder Communication</w:t>
      </w:r>
    </w:p>
    <w:p w14:paraId="5D5743D3" w14:textId="5A12779E" w:rsidR="00077E4F" w:rsidRDefault="7A9D1404" w:rsidP="7A9D1404">
      <w:pPr>
        <w:pStyle w:val="ListParagraph"/>
        <w:numPr>
          <w:ilvl w:val="0"/>
          <w:numId w:val="5"/>
        </w:numPr>
        <w:spacing w:after="40" w:line="252" w:lineRule="auto"/>
        <w:rPr>
          <w:color w:val="263238"/>
        </w:rPr>
      </w:pPr>
      <w:r w:rsidRPr="7A9D1404">
        <w:rPr>
          <w:color w:val="263238"/>
        </w:rPr>
        <w:t>Communicate clearly, respectfully and sensitively with patients, carers, colleagues and external organisations by telephone, email, letter and approved digital channels.</w:t>
      </w:r>
    </w:p>
    <w:p w14:paraId="715EECD9" w14:textId="2A7153F4" w:rsidR="00077E4F" w:rsidRDefault="7A9D1404" w:rsidP="7A9D1404">
      <w:pPr>
        <w:pStyle w:val="ListParagraph"/>
        <w:numPr>
          <w:ilvl w:val="0"/>
          <w:numId w:val="5"/>
        </w:numPr>
        <w:spacing w:after="40" w:line="252" w:lineRule="auto"/>
        <w:rPr>
          <w:color w:val="263238"/>
        </w:rPr>
      </w:pPr>
      <w:r w:rsidRPr="7A9D1404">
        <w:rPr>
          <w:color w:val="263238"/>
        </w:rPr>
        <w:t>Respond to enquiries within the boundaries of the role, provide updates and direct clinical questions to an appropriate clinician.</w:t>
      </w:r>
    </w:p>
    <w:p w14:paraId="1CF7287D" w14:textId="7D133386" w:rsidR="00077E4F" w:rsidRDefault="7A9D1404" w:rsidP="7A9D1404">
      <w:pPr>
        <w:pStyle w:val="ListParagraph"/>
        <w:numPr>
          <w:ilvl w:val="0"/>
          <w:numId w:val="5"/>
        </w:numPr>
        <w:spacing w:after="40" w:line="252" w:lineRule="auto"/>
        <w:rPr>
          <w:color w:val="263238"/>
        </w:rPr>
      </w:pPr>
      <w:r w:rsidRPr="7A9D1404">
        <w:rPr>
          <w:color w:val="263238"/>
        </w:rPr>
        <w:t>Maintain professional boundaries and adapt communication to individual accessibility and communication needs.</w:t>
      </w:r>
    </w:p>
    <w:p w14:paraId="5E60CA7F" w14:textId="0F67CA9C" w:rsidR="00077E4F" w:rsidRDefault="7A9D1404" w:rsidP="7A9D1404">
      <w:pPr>
        <w:pStyle w:val="ListParagraph"/>
        <w:numPr>
          <w:ilvl w:val="0"/>
          <w:numId w:val="5"/>
        </w:numPr>
        <w:spacing w:after="40" w:line="252" w:lineRule="auto"/>
        <w:rPr>
          <w:color w:val="263238"/>
        </w:rPr>
      </w:pPr>
      <w:r w:rsidRPr="7A9D1404">
        <w:rPr>
          <w:color w:val="263238"/>
        </w:rPr>
        <w:t>Handle concerns calmly and escalate complaints, safeguarding matters or urgent issues through the correct route.</w:t>
      </w:r>
    </w:p>
    <w:p w14:paraId="60CFC1DC" w14:textId="77777777" w:rsidR="00077E4F" w:rsidRDefault="00852D53">
      <w:pPr>
        <w:keepNext/>
        <w:spacing w:before="100" w:after="40" w:line="259" w:lineRule="auto"/>
      </w:pPr>
      <w:r>
        <w:rPr>
          <w:b/>
          <w:color w:val="007F8B"/>
        </w:rPr>
        <w:t>Information, Systems and Data Quality</w:t>
      </w:r>
    </w:p>
    <w:p w14:paraId="74718DCD" w14:textId="508FAD8B" w:rsidR="00077E4F" w:rsidRDefault="7A9D1404" w:rsidP="7A9D1404">
      <w:pPr>
        <w:pStyle w:val="ListParagraph"/>
        <w:numPr>
          <w:ilvl w:val="0"/>
          <w:numId w:val="4"/>
        </w:numPr>
        <w:spacing w:after="40" w:line="252" w:lineRule="auto"/>
        <w:rPr>
          <w:color w:val="263238"/>
        </w:rPr>
      </w:pPr>
      <w:r w:rsidRPr="7A9D1404">
        <w:rPr>
          <w:color w:val="263238"/>
        </w:rPr>
        <w:t>Use SystmOne, Microsoft 365 and other approved systems securely and effectively.</w:t>
      </w:r>
    </w:p>
    <w:p w14:paraId="254CB205" w14:textId="3C265631" w:rsidR="00077E4F" w:rsidRDefault="7A9D1404" w:rsidP="7A9D1404">
      <w:pPr>
        <w:pStyle w:val="ListParagraph"/>
        <w:numPr>
          <w:ilvl w:val="0"/>
          <w:numId w:val="4"/>
        </w:numPr>
        <w:spacing w:after="40" w:line="252" w:lineRule="auto"/>
        <w:rPr>
          <w:color w:val="263238"/>
        </w:rPr>
      </w:pPr>
      <w:r w:rsidRPr="7A9D1404">
        <w:rPr>
          <w:color w:val="263238"/>
        </w:rPr>
        <w:t>Enter, update and retrieve information accurately, following information governance and records-management requirements.</w:t>
      </w:r>
    </w:p>
    <w:p w14:paraId="7667878A" w14:textId="11058319" w:rsidR="00077E4F" w:rsidRDefault="7A9D1404" w:rsidP="7A9D1404">
      <w:pPr>
        <w:pStyle w:val="ListParagraph"/>
        <w:numPr>
          <w:ilvl w:val="0"/>
          <w:numId w:val="4"/>
        </w:numPr>
        <w:spacing w:after="40" w:line="252" w:lineRule="auto"/>
        <w:rPr>
          <w:color w:val="263238"/>
        </w:rPr>
      </w:pPr>
      <w:r w:rsidRPr="7A9D1404">
        <w:rPr>
          <w:color w:val="263238"/>
        </w:rPr>
        <w:t>Carry out routine checks to identify incomplete, duplicated or inconsistent information and correct or escalate discrepancies.</w:t>
      </w:r>
    </w:p>
    <w:p w14:paraId="398C6452" w14:textId="3E89A736" w:rsidR="00077E4F" w:rsidRDefault="7A9D1404" w:rsidP="7A9D1404">
      <w:pPr>
        <w:pStyle w:val="ListParagraph"/>
        <w:numPr>
          <w:ilvl w:val="0"/>
          <w:numId w:val="4"/>
        </w:numPr>
        <w:spacing w:after="40" w:line="252" w:lineRule="auto"/>
        <w:rPr>
          <w:color w:val="263238"/>
        </w:rPr>
      </w:pPr>
      <w:r w:rsidRPr="7A9D1404">
        <w:rPr>
          <w:color w:val="263238"/>
        </w:rPr>
        <w:t>Assist with searches, audits, activity monitoring and service reporting as required.</w:t>
      </w:r>
    </w:p>
    <w:p w14:paraId="45ECE1D3" w14:textId="01723D03" w:rsidR="00077E4F" w:rsidRDefault="7A9D1404" w:rsidP="7A9D1404">
      <w:pPr>
        <w:pStyle w:val="ListParagraph"/>
        <w:numPr>
          <w:ilvl w:val="0"/>
          <w:numId w:val="4"/>
        </w:numPr>
        <w:spacing w:after="40" w:line="252" w:lineRule="auto"/>
        <w:rPr>
          <w:color w:val="263238"/>
        </w:rPr>
      </w:pPr>
      <w:r w:rsidRPr="7A9D1404">
        <w:rPr>
          <w:color w:val="263238"/>
        </w:rPr>
        <w:t>Protect confidential information and share it only where lawful, necessary and authorised.</w:t>
      </w:r>
    </w:p>
    <w:p w14:paraId="7BDBA188" w14:textId="77777777" w:rsidR="00077E4F" w:rsidRDefault="00852D53">
      <w:pPr>
        <w:keepNext/>
        <w:spacing w:before="100" w:after="40" w:line="259" w:lineRule="auto"/>
      </w:pPr>
      <w:r>
        <w:rPr>
          <w:b/>
          <w:color w:val="007F8B"/>
        </w:rPr>
        <w:t>Team Working and Service Improvement</w:t>
      </w:r>
    </w:p>
    <w:p w14:paraId="6F4BA13C" w14:textId="7A7C9896" w:rsidR="00077E4F" w:rsidRDefault="7A9D1404" w:rsidP="7A9D1404">
      <w:pPr>
        <w:pStyle w:val="ListParagraph"/>
        <w:numPr>
          <w:ilvl w:val="0"/>
          <w:numId w:val="3"/>
        </w:numPr>
        <w:spacing w:after="40" w:line="252" w:lineRule="auto"/>
        <w:rPr>
          <w:color w:val="263238"/>
        </w:rPr>
      </w:pPr>
      <w:r w:rsidRPr="7A9D1404">
        <w:rPr>
          <w:color w:val="263238"/>
        </w:rPr>
        <w:t>Work collaboratively with administrative, secretarial, clinical and management colleagues across the PCN.</w:t>
      </w:r>
    </w:p>
    <w:p w14:paraId="32A96A3F" w14:textId="7D2C335B" w:rsidR="00077E4F" w:rsidRDefault="7A9D1404" w:rsidP="7A9D1404">
      <w:pPr>
        <w:pStyle w:val="ListParagraph"/>
        <w:numPr>
          <w:ilvl w:val="0"/>
          <w:numId w:val="3"/>
        </w:numPr>
        <w:spacing w:after="40" w:line="252" w:lineRule="auto"/>
        <w:rPr>
          <w:color w:val="263238"/>
        </w:rPr>
      </w:pPr>
      <w:r w:rsidRPr="7A9D1404">
        <w:rPr>
          <w:color w:val="263238"/>
        </w:rPr>
        <w:t>Participate in team meetings, induction, supervision, appraisal and personal development planning.</w:t>
      </w:r>
    </w:p>
    <w:p w14:paraId="5117DA6A" w14:textId="3BEED16D" w:rsidR="00077E4F" w:rsidRDefault="7A9D1404" w:rsidP="7A9D1404">
      <w:pPr>
        <w:pStyle w:val="ListParagraph"/>
        <w:numPr>
          <w:ilvl w:val="0"/>
          <w:numId w:val="3"/>
        </w:numPr>
        <w:spacing w:after="40" w:line="252" w:lineRule="auto"/>
        <w:rPr>
          <w:color w:val="263238"/>
        </w:rPr>
      </w:pPr>
      <w:r w:rsidRPr="7A9D1404">
        <w:rPr>
          <w:color w:val="263238"/>
        </w:rPr>
        <w:t>Share learning, support colleagues and contribute to a positive, inclusive and respectful team culture.</w:t>
      </w:r>
    </w:p>
    <w:p w14:paraId="658F87CC" w14:textId="45F2E4C8" w:rsidR="00077E4F" w:rsidRDefault="7A9D1404" w:rsidP="7A9D1404">
      <w:pPr>
        <w:pStyle w:val="ListParagraph"/>
        <w:numPr>
          <w:ilvl w:val="0"/>
          <w:numId w:val="3"/>
        </w:numPr>
        <w:spacing w:after="40" w:line="252" w:lineRule="auto"/>
        <w:rPr>
          <w:color w:val="263238"/>
        </w:rPr>
      </w:pPr>
      <w:r w:rsidRPr="7A9D1404">
        <w:rPr>
          <w:color w:val="263238"/>
        </w:rPr>
        <w:lastRenderedPageBreak/>
        <w:t>Identify practical opportunities to improve efficiency, consistency, patient experience and the use of digital tools.</w:t>
      </w:r>
    </w:p>
    <w:p w14:paraId="1A9EE7F0" w14:textId="1B10FB44" w:rsidR="00077E4F" w:rsidRDefault="7A9D1404" w:rsidP="7A9D1404">
      <w:pPr>
        <w:pStyle w:val="ListParagraph"/>
        <w:numPr>
          <w:ilvl w:val="0"/>
          <w:numId w:val="3"/>
        </w:numPr>
        <w:spacing w:after="40" w:line="252" w:lineRule="auto"/>
        <w:rPr>
          <w:color w:val="263238"/>
        </w:rPr>
      </w:pPr>
      <w:r w:rsidRPr="7A9D1404">
        <w:rPr>
          <w:color w:val="263238"/>
        </w:rPr>
        <w:t>Report incidents, errors, risks or process concerns promptly and support learning and improvement actions.</w:t>
      </w:r>
    </w:p>
    <w:p w14:paraId="364B6899" w14:textId="77777777" w:rsidR="00077E4F" w:rsidRDefault="00852D53">
      <w:pPr>
        <w:keepNext/>
        <w:spacing w:before="100" w:after="40" w:line="259" w:lineRule="auto"/>
      </w:pPr>
      <w:r>
        <w:rPr>
          <w:b/>
          <w:color w:val="007F8B"/>
        </w:rPr>
        <w:t>Training and Professional Development</w:t>
      </w:r>
    </w:p>
    <w:p w14:paraId="55A2E952" w14:textId="78198894" w:rsidR="00077E4F" w:rsidRDefault="7A9D1404" w:rsidP="7A9D1404">
      <w:pPr>
        <w:pStyle w:val="ListParagraph"/>
        <w:numPr>
          <w:ilvl w:val="0"/>
          <w:numId w:val="2"/>
        </w:numPr>
        <w:spacing w:after="40" w:line="252" w:lineRule="auto"/>
        <w:rPr>
          <w:color w:val="263238"/>
        </w:rPr>
      </w:pPr>
      <w:r w:rsidRPr="7A9D1404">
        <w:rPr>
          <w:color w:val="263238"/>
        </w:rPr>
        <w:t>Complete statutory, mandatory and role-specific training within required timescales.</w:t>
      </w:r>
    </w:p>
    <w:p w14:paraId="2629F7C7" w14:textId="00915AAB" w:rsidR="00077E4F" w:rsidRDefault="7A9D1404" w:rsidP="7A9D1404">
      <w:pPr>
        <w:pStyle w:val="ListParagraph"/>
        <w:numPr>
          <w:ilvl w:val="0"/>
          <w:numId w:val="2"/>
        </w:numPr>
        <w:spacing w:after="40" w:line="252" w:lineRule="auto"/>
        <w:rPr>
          <w:color w:val="263238"/>
        </w:rPr>
      </w:pPr>
      <w:r w:rsidRPr="7A9D1404">
        <w:rPr>
          <w:color w:val="263238"/>
        </w:rPr>
        <w:t>Maintain competence in referral systems, correspondence workflows, data protection, safeguarding and customer service.</w:t>
      </w:r>
    </w:p>
    <w:p w14:paraId="1A611365" w14:textId="404BDA6D" w:rsidR="00077E4F" w:rsidRDefault="7A9D1404" w:rsidP="7A9D1404">
      <w:pPr>
        <w:pStyle w:val="ListParagraph"/>
        <w:numPr>
          <w:ilvl w:val="0"/>
          <w:numId w:val="2"/>
        </w:numPr>
        <w:spacing w:after="40" w:line="252" w:lineRule="auto"/>
        <w:rPr>
          <w:color w:val="263238"/>
        </w:rPr>
      </w:pPr>
      <w:r w:rsidRPr="7A9D1404">
        <w:rPr>
          <w:color w:val="263238"/>
        </w:rPr>
        <w:t>Take responsibility for continuing professional development and apply learning to day-to-day work.</w:t>
      </w:r>
    </w:p>
    <w:p w14:paraId="61A71B04" w14:textId="77777777" w:rsidR="00077E4F" w:rsidRDefault="00852D53">
      <w:pPr>
        <w:keepNext/>
        <w:spacing w:before="160" w:after="80" w:line="259" w:lineRule="auto"/>
      </w:pPr>
      <w:r>
        <w:rPr>
          <w:b/>
          <w:color w:val="003087"/>
          <w:sz w:val="24"/>
        </w:rPr>
        <w:t>Why Join Deben Health Group PCN</w:t>
      </w:r>
    </w:p>
    <w:p w14:paraId="7CA0A834" w14:textId="77777777" w:rsidR="00077E4F" w:rsidRDefault="00852D53">
      <w:pPr>
        <w:spacing w:after="120" w:line="259" w:lineRule="auto"/>
      </w:pPr>
      <w:r>
        <w:rPr>
          <w:color w:val="263238"/>
        </w:rPr>
        <w:t>You will join a close-knit, friendly team that supports one another and values practical ideas that improve services for patients and colleagues.</w:t>
      </w:r>
    </w:p>
    <w:p w14:paraId="07958226" w14:textId="209718CF" w:rsidR="00077E4F" w:rsidRDefault="7A9D1404" w:rsidP="7A9D1404">
      <w:pPr>
        <w:pStyle w:val="ListParagraph"/>
        <w:numPr>
          <w:ilvl w:val="0"/>
          <w:numId w:val="1"/>
        </w:numPr>
        <w:spacing w:after="40" w:line="252" w:lineRule="auto"/>
        <w:rPr>
          <w:color w:val="263238"/>
        </w:rPr>
      </w:pPr>
      <w:r w:rsidRPr="7A9D1404">
        <w:rPr>
          <w:color w:val="263238"/>
        </w:rPr>
        <w:t>A supportive multidisciplinary environment across all four network practices.</w:t>
      </w:r>
    </w:p>
    <w:p w14:paraId="24C6089C" w14:textId="69A372F0" w:rsidR="00077E4F" w:rsidRDefault="7A9D1404" w:rsidP="7A9D1404">
      <w:pPr>
        <w:pStyle w:val="ListParagraph"/>
        <w:numPr>
          <w:ilvl w:val="0"/>
          <w:numId w:val="1"/>
        </w:numPr>
        <w:spacing w:after="40" w:line="252" w:lineRule="auto"/>
        <w:rPr>
          <w:color w:val="263238"/>
        </w:rPr>
      </w:pPr>
      <w:r w:rsidRPr="7A9D1404">
        <w:rPr>
          <w:color w:val="263238"/>
        </w:rPr>
        <w:t>Access to the NHS Pension Scheme, subject to eligibility.</w:t>
      </w:r>
    </w:p>
    <w:p w14:paraId="04775904" w14:textId="7B4D70C9" w:rsidR="00077E4F" w:rsidRDefault="7A9D1404" w:rsidP="7A9D1404">
      <w:pPr>
        <w:pStyle w:val="ListParagraph"/>
        <w:numPr>
          <w:ilvl w:val="0"/>
          <w:numId w:val="1"/>
        </w:numPr>
        <w:spacing w:after="40" w:line="252" w:lineRule="auto"/>
        <w:rPr>
          <w:color w:val="263238"/>
        </w:rPr>
      </w:pPr>
      <w:r w:rsidRPr="7A9D1404">
        <w:rPr>
          <w:color w:val="263238"/>
        </w:rPr>
        <w:t>Role-specific induction, ongoing training and support for professional development.</w:t>
      </w:r>
    </w:p>
    <w:p w14:paraId="02133EA9" w14:textId="34E026BD" w:rsidR="00077E4F" w:rsidRDefault="7A9D1404" w:rsidP="7A9D1404">
      <w:pPr>
        <w:pStyle w:val="ListParagraph"/>
        <w:numPr>
          <w:ilvl w:val="0"/>
          <w:numId w:val="1"/>
        </w:numPr>
        <w:spacing w:after="40" w:line="252" w:lineRule="auto"/>
        <w:rPr>
          <w:color w:val="263238"/>
        </w:rPr>
      </w:pPr>
      <w:r w:rsidRPr="7A9D1404">
        <w:rPr>
          <w:color w:val="263238"/>
        </w:rPr>
        <w:t>Varied work with opportunities to develop knowledge of primary care administration, digital systems and shared PCN services.</w:t>
      </w:r>
    </w:p>
    <w:p w14:paraId="137B08FA" w14:textId="77777777" w:rsidR="00077E4F" w:rsidRDefault="00852D53">
      <w:pPr>
        <w:spacing w:after="120" w:line="259" w:lineRule="auto"/>
      </w:pPr>
      <w:r>
        <w:rPr>
          <w:i/>
          <w:color w:val="444444"/>
          <w:sz w:val="18"/>
        </w:rPr>
        <w:t>(Benefits are indicative and will be confirmed in line with current PCN policy at the point of appointment.)</w:t>
      </w:r>
    </w:p>
    <w:p w14:paraId="0495E737" w14:textId="77777777" w:rsidR="00077E4F" w:rsidRDefault="00852D53">
      <w:pPr>
        <w:keepNext/>
        <w:spacing w:before="160" w:after="80" w:line="259" w:lineRule="auto"/>
      </w:pPr>
      <w:r>
        <w:rPr>
          <w:b/>
          <w:color w:val="003087"/>
          <w:sz w:val="24"/>
        </w:rPr>
        <w:t>Person Specification</w:t>
      </w:r>
    </w:p>
    <w:p w14:paraId="00FFDF69" w14:textId="77777777" w:rsidR="00077E4F" w:rsidRDefault="00852D53">
      <w:pPr>
        <w:spacing w:after="120" w:line="259" w:lineRule="auto"/>
      </w:pPr>
      <w:r>
        <w:rPr>
          <w:color w:val="263238"/>
        </w:rPr>
        <w:t>We know brilliant candidates do not always tick every box. If you meet most of the essential criteria and are excited about this role, we would still love to hear from you.</w:t>
      </w:r>
    </w:p>
    <w:tbl>
      <w:tblPr>
        <w:tblW w:w="0" w:type="auto"/>
        <w:tblLayout w:type="fixed"/>
        <w:tblLook w:val="04A0" w:firstRow="1" w:lastRow="0" w:firstColumn="1" w:lastColumn="0" w:noHBand="0" w:noVBand="1"/>
      </w:tblPr>
      <w:tblGrid>
        <w:gridCol w:w="1944"/>
        <w:gridCol w:w="6120"/>
        <w:gridCol w:w="1008"/>
        <w:gridCol w:w="1152"/>
      </w:tblGrid>
      <w:tr w:rsidR="00077E4F" w14:paraId="1E775E8A" w14:textId="77777777" w:rsidTr="7A9D1404">
        <w:trPr>
          <w:tblHeader/>
        </w:trPr>
        <w:tc>
          <w:tcPr>
            <w:tcW w:w="194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3087"/>
            <w:tcMar>
              <w:top w:w="100" w:type="dxa"/>
              <w:left w:w="120" w:type="dxa"/>
              <w:bottom w:w="100" w:type="dxa"/>
              <w:right w:w="120" w:type="dxa"/>
            </w:tcMar>
            <w:vAlign w:val="center"/>
          </w:tcPr>
          <w:p w14:paraId="1FDF52F2" w14:textId="77777777" w:rsidR="00077E4F" w:rsidRDefault="00852D53">
            <w:pPr>
              <w:jc w:val="center"/>
            </w:pPr>
            <w:r>
              <w:rPr>
                <w:b/>
                <w:color w:val="FFFFFF"/>
                <w:sz w:val="18"/>
              </w:rPr>
              <w:t>Criteria</w:t>
            </w:r>
          </w:p>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3087"/>
            <w:tcMar>
              <w:top w:w="100" w:type="dxa"/>
              <w:left w:w="120" w:type="dxa"/>
              <w:bottom w:w="100" w:type="dxa"/>
              <w:right w:w="120" w:type="dxa"/>
            </w:tcMar>
            <w:vAlign w:val="center"/>
          </w:tcPr>
          <w:p w14:paraId="31FF54C8" w14:textId="77777777" w:rsidR="00077E4F" w:rsidRDefault="00852D53">
            <w:pPr>
              <w:jc w:val="center"/>
            </w:pPr>
            <w:r>
              <w:rPr>
                <w:b/>
                <w:color w:val="FFFFFF"/>
                <w:sz w:val="18"/>
              </w:rPr>
              <w:t>Description</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3087"/>
            <w:tcMar>
              <w:top w:w="100" w:type="dxa"/>
              <w:left w:w="120" w:type="dxa"/>
              <w:bottom w:w="100" w:type="dxa"/>
              <w:right w:w="120" w:type="dxa"/>
            </w:tcMar>
            <w:vAlign w:val="center"/>
          </w:tcPr>
          <w:p w14:paraId="0895C2DB" w14:textId="77777777" w:rsidR="00077E4F" w:rsidRDefault="00852D53">
            <w:pPr>
              <w:jc w:val="center"/>
            </w:pPr>
            <w:r>
              <w:rPr>
                <w:b/>
                <w:color w:val="FFFFFF"/>
                <w:sz w:val="18"/>
              </w:rPr>
              <w:t>Essential</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3087"/>
            <w:tcMar>
              <w:top w:w="100" w:type="dxa"/>
              <w:left w:w="120" w:type="dxa"/>
              <w:bottom w:w="100" w:type="dxa"/>
              <w:right w:w="120" w:type="dxa"/>
            </w:tcMar>
            <w:vAlign w:val="center"/>
          </w:tcPr>
          <w:p w14:paraId="248B3EE6" w14:textId="77777777" w:rsidR="00077E4F" w:rsidRDefault="00852D53">
            <w:pPr>
              <w:jc w:val="center"/>
            </w:pPr>
            <w:r>
              <w:rPr>
                <w:b/>
                <w:color w:val="FFFFFF"/>
                <w:sz w:val="18"/>
              </w:rPr>
              <w:t>Desirable</w:t>
            </w:r>
          </w:p>
        </w:tc>
      </w:tr>
      <w:tr w:rsidR="00077E4F" w14:paraId="62941BC7" w14:textId="77777777" w:rsidTr="7A9D1404">
        <w:tc>
          <w:tcPr>
            <w:tcW w:w="1944"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AF2F8"/>
            <w:tcMar>
              <w:top w:w="80" w:type="dxa"/>
              <w:left w:w="90" w:type="dxa"/>
              <w:bottom w:w="80" w:type="dxa"/>
              <w:right w:w="90" w:type="dxa"/>
            </w:tcMar>
            <w:vAlign w:val="center"/>
          </w:tcPr>
          <w:p w14:paraId="7ED6CA61" w14:textId="77777777" w:rsidR="00077E4F" w:rsidRDefault="00852D53">
            <w:r>
              <w:rPr>
                <w:b/>
                <w:color w:val="003087"/>
                <w:sz w:val="18"/>
              </w:rPr>
              <w:t>Qualifications, Skills, Knowledge and Experience</w:t>
            </w:r>
          </w:p>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3B7B2EB" w14:textId="77777777" w:rsidR="00077E4F" w:rsidRDefault="00852D53">
            <w:r>
              <w:rPr>
                <w:color w:val="263238"/>
                <w:sz w:val="18"/>
              </w:rPr>
              <w:t>GCSEs, or equivalent, including English and Mathematics.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657D53F"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72A6659" w14:textId="77777777" w:rsidR="00077E4F" w:rsidRDefault="00077E4F"/>
        </w:tc>
      </w:tr>
      <w:tr w:rsidR="00077E4F" w14:paraId="66C2F7C9"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A37501D"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EF20A80" w14:textId="77777777" w:rsidR="00077E4F" w:rsidRDefault="00852D53">
            <w:r>
              <w:rPr>
                <w:color w:val="263238"/>
                <w:sz w:val="18"/>
              </w:rPr>
              <w:t>Experience in an administrative, secretarial, customer-service or patient-facing role.</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BB246CD"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DAB6C7B" w14:textId="77777777" w:rsidR="00077E4F" w:rsidRDefault="00077E4F"/>
        </w:tc>
      </w:tr>
      <w:tr w:rsidR="00077E4F" w14:paraId="44A03142"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2EB378F"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774EE1A" w14:textId="77777777" w:rsidR="00077E4F" w:rsidRDefault="00852D53">
            <w:r>
              <w:rPr>
                <w:color w:val="263238"/>
                <w:sz w:val="18"/>
              </w:rPr>
              <w:t>Excellent written, telephone and face-to-face communication skills.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C703FCA"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A05A809" w14:textId="77777777" w:rsidR="00077E4F" w:rsidRDefault="00077E4F"/>
        </w:tc>
      </w:tr>
      <w:tr w:rsidR="00077E4F" w14:paraId="67E97B84"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A39BBE3"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560BDBF" w14:textId="77777777" w:rsidR="00077E4F" w:rsidRDefault="00852D53">
            <w:r>
              <w:rPr>
                <w:color w:val="263238"/>
                <w:sz w:val="18"/>
              </w:rPr>
              <w:t>Strong administrative, organisational and time-management skills.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9CE78A9"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1C8F396" w14:textId="77777777" w:rsidR="00077E4F" w:rsidRDefault="00077E4F"/>
        </w:tc>
      </w:tr>
      <w:tr w:rsidR="00077E4F" w14:paraId="6269CCE7"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2A3D3EC"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82681CA" w14:textId="77777777" w:rsidR="00077E4F" w:rsidRDefault="00852D53">
            <w:r>
              <w:rPr>
                <w:color w:val="263238"/>
                <w:sz w:val="18"/>
              </w:rPr>
              <w:t>Ability to prioritise competing work and complete tasks accurately within agreed timescales.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90C27DC"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D0B940D" w14:textId="77777777" w:rsidR="00077E4F" w:rsidRDefault="00077E4F"/>
        </w:tc>
      </w:tr>
      <w:tr w:rsidR="00077E4F" w14:paraId="2BA254FA"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E27B00A"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88712F7" w14:textId="77777777" w:rsidR="00077E4F" w:rsidRDefault="00852D53">
            <w:r>
              <w:rPr>
                <w:color w:val="263238"/>
                <w:sz w:val="18"/>
              </w:rPr>
              <w:t>Strong attention to detail and a methodical approach to record keeping.</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196D4C1"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0061E4C" w14:textId="77777777" w:rsidR="00077E4F" w:rsidRDefault="00077E4F"/>
        </w:tc>
      </w:tr>
      <w:tr w:rsidR="00077E4F" w14:paraId="21861E35"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4EAFD9C"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5EB063F" w14:textId="77777777" w:rsidR="00077E4F" w:rsidRDefault="00852D53">
            <w:r>
              <w:rPr>
                <w:color w:val="263238"/>
                <w:sz w:val="18"/>
              </w:rPr>
              <w:t>Good IT skills, including Microsoft Office or Microsoft 365.</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896F40A"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B94D5A5" w14:textId="77777777" w:rsidR="00077E4F" w:rsidRDefault="00077E4F"/>
        </w:tc>
      </w:tr>
      <w:tr w:rsidR="00077E4F" w14:paraId="24A0DBC6"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DEEC669"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72ED5E2" w14:textId="77777777" w:rsidR="00077E4F" w:rsidRDefault="00852D53">
            <w:r>
              <w:rPr>
                <w:color w:val="263238"/>
                <w:sz w:val="18"/>
              </w:rPr>
              <w:t>Understanding of confidentiality, information governance, safeguarding and professional boundaries.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C8E4E47"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656B9AB" w14:textId="77777777" w:rsidR="00077E4F" w:rsidRDefault="00077E4F"/>
        </w:tc>
      </w:tr>
      <w:tr w:rsidR="00077E4F" w14:paraId="46F56F47"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5FB0818"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C7A590D" w14:textId="77777777" w:rsidR="00077E4F" w:rsidRDefault="00852D53">
            <w:r>
              <w:rPr>
                <w:color w:val="263238"/>
                <w:sz w:val="18"/>
              </w:rPr>
              <w:t>Experience of working in primary care, the NHS or another health or care setting.</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49F31CB" w14:textId="77777777" w:rsidR="00077E4F" w:rsidRDefault="00077E4F"/>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592AEAC" w14:textId="77777777" w:rsidR="00077E4F" w:rsidRDefault="00852D53">
            <w:pPr>
              <w:jc w:val="center"/>
            </w:pPr>
            <w:r>
              <w:rPr>
                <w:b/>
                <w:color w:val="007F8B"/>
              </w:rPr>
              <w:t>✓</w:t>
            </w:r>
          </w:p>
        </w:tc>
      </w:tr>
      <w:tr w:rsidR="00077E4F" w14:paraId="52FCECB9"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3128261"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67CBD4E" w14:textId="77777777" w:rsidR="00077E4F" w:rsidRDefault="00852D53">
            <w:r>
              <w:rPr>
                <w:color w:val="263238"/>
                <w:sz w:val="18"/>
              </w:rPr>
              <w:t>Working knowledge of SystmOne or another electronic patient record system.</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2486C05" w14:textId="77777777" w:rsidR="00077E4F" w:rsidRDefault="00077E4F"/>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FF01C82" w14:textId="77777777" w:rsidR="00077E4F" w:rsidRDefault="00852D53">
            <w:pPr>
              <w:jc w:val="center"/>
            </w:pPr>
            <w:r>
              <w:rPr>
                <w:b/>
                <w:color w:val="007F8B"/>
              </w:rPr>
              <w:t>✓</w:t>
            </w:r>
          </w:p>
        </w:tc>
      </w:tr>
      <w:tr w:rsidR="00077E4F" w14:paraId="3C26C84C"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101652C"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89FDB46" w14:textId="77777777" w:rsidR="00077E4F" w:rsidRDefault="00852D53">
            <w:r>
              <w:rPr>
                <w:color w:val="263238"/>
                <w:sz w:val="18"/>
              </w:rPr>
              <w:t>Experience of e-RS, DXS or electronic referral and document-management systems.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B99056E" w14:textId="77777777" w:rsidR="00077E4F" w:rsidRDefault="00077E4F"/>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47ECB09" w14:textId="77777777" w:rsidR="00077E4F" w:rsidRDefault="00852D53">
            <w:pPr>
              <w:jc w:val="center"/>
            </w:pPr>
            <w:r>
              <w:rPr>
                <w:b/>
                <w:color w:val="007F8B"/>
              </w:rPr>
              <w:t>✓</w:t>
            </w:r>
          </w:p>
        </w:tc>
      </w:tr>
      <w:tr w:rsidR="00077E4F" w14:paraId="617B0295"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299C43A"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62F9BB8" w14:textId="77777777" w:rsidR="00077E4F" w:rsidRDefault="00852D53">
            <w:r>
              <w:rPr>
                <w:color w:val="263238"/>
                <w:sz w:val="18"/>
              </w:rPr>
              <w:t>Experience of supporting audits, data quality checks or service reporting.</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DDBEF00" w14:textId="77777777" w:rsidR="00077E4F" w:rsidRDefault="00077E4F"/>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FE1F3B0" w14:textId="77777777" w:rsidR="00077E4F" w:rsidRDefault="00852D53">
            <w:pPr>
              <w:jc w:val="center"/>
            </w:pPr>
            <w:r>
              <w:rPr>
                <w:b/>
                <w:color w:val="007F8B"/>
              </w:rPr>
              <w:t>✓</w:t>
            </w:r>
          </w:p>
        </w:tc>
      </w:tr>
      <w:tr w:rsidR="00077E4F" w14:paraId="5723E2B0" w14:textId="77777777" w:rsidTr="7A9D140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461D779"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CB94A8C" w14:textId="77777777" w:rsidR="00077E4F" w:rsidRDefault="00852D53">
            <w:r>
              <w:rPr>
                <w:color w:val="263238"/>
                <w:sz w:val="18"/>
              </w:rPr>
              <w:t>NVQ Level 3, or equivalent qualification or demonstrable relevant experience.</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CF2D8B6" w14:textId="77777777" w:rsidR="00077E4F" w:rsidRDefault="00077E4F"/>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66BA24F" w14:textId="77777777" w:rsidR="00077E4F" w:rsidRDefault="00852D53">
            <w:pPr>
              <w:jc w:val="center"/>
            </w:pPr>
            <w:r>
              <w:rPr>
                <w:b/>
                <w:color w:val="007F8B"/>
              </w:rPr>
              <w:t>✓</w:t>
            </w:r>
          </w:p>
        </w:tc>
      </w:tr>
      <w:tr w:rsidR="00077E4F" w14:paraId="65756E1A" w14:textId="77777777" w:rsidTr="7A9D1404">
        <w:tc>
          <w:tcPr>
            <w:tcW w:w="1944"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AF2F8"/>
            <w:tcMar>
              <w:top w:w="80" w:type="dxa"/>
              <w:left w:w="90" w:type="dxa"/>
              <w:bottom w:w="80" w:type="dxa"/>
              <w:right w:w="90" w:type="dxa"/>
            </w:tcMar>
            <w:vAlign w:val="center"/>
          </w:tcPr>
          <w:p w14:paraId="4699FF48" w14:textId="77777777" w:rsidR="00077E4F" w:rsidRDefault="00852D53">
            <w:r>
              <w:rPr>
                <w:b/>
                <w:color w:val="003087"/>
                <w:sz w:val="18"/>
              </w:rPr>
              <w:lastRenderedPageBreak/>
              <w:t>Personal Qualities and Behaviours</w:t>
            </w:r>
          </w:p>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A7AF96B" w14:textId="77777777" w:rsidR="00077E4F" w:rsidRDefault="00852D53">
            <w:r>
              <w:rPr>
                <w:color w:val="263238"/>
                <w:sz w:val="18"/>
              </w:rPr>
              <w:t>Reliable, accurate and self-motivated, with the ability to work independently within agreed procedures.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705D3A2"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FB78278" w14:textId="77777777" w:rsidR="00077E4F" w:rsidRDefault="00077E4F"/>
        </w:tc>
      </w:tr>
      <w:tr w:rsidR="00077E4F" w14:paraId="44538347" w14:textId="77777777" w:rsidTr="7A9D140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FC39945"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144E31D" w14:textId="77777777" w:rsidR="00077E4F" w:rsidRDefault="00852D53">
            <w:r>
              <w:rPr>
                <w:color w:val="263238"/>
                <w:sz w:val="18"/>
              </w:rPr>
              <w:t>Flexible and adaptable, with a willingness to support different teams and sites according to service need.</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CBE0F0C"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562CB0E" w14:textId="77777777" w:rsidR="00077E4F" w:rsidRDefault="00077E4F"/>
        </w:tc>
      </w:tr>
      <w:tr w:rsidR="00077E4F" w14:paraId="5A54530E" w14:textId="77777777" w:rsidTr="7A9D140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4CE0A41"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839A924" w14:textId="77777777" w:rsidR="00077E4F" w:rsidRDefault="00852D53">
            <w:r>
              <w:rPr>
                <w:color w:val="263238"/>
                <w:sz w:val="18"/>
              </w:rPr>
              <w:t>Calm, courteous and diplomatic when handling sensitive information, competing demands or difficult enquiries.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0747BE9"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2EBF3C5" w14:textId="77777777" w:rsidR="00077E4F" w:rsidRDefault="00077E4F"/>
        </w:tc>
      </w:tr>
      <w:tr w:rsidR="00077E4F" w14:paraId="7C943252" w14:textId="77777777" w:rsidTr="7A9D140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D98A12B"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BACF078" w14:textId="77777777" w:rsidR="00077E4F" w:rsidRDefault="00852D53">
            <w:r>
              <w:rPr>
                <w:color w:val="263238"/>
                <w:sz w:val="18"/>
              </w:rPr>
              <w:t>Positive, supportive and collaborative, with respect for colleagues and patients.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DE5AD6E"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946DB82" w14:textId="77777777" w:rsidR="00077E4F" w:rsidRDefault="00077E4F"/>
        </w:tc>
      </w:tr>
      <w:tr w:rsidR="00077E4F" w14:paraId="36CC45E0" w14:textId="77777777" w:rsidTr="7A9D140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997CC1D"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04AE112" w14:textId="77777777" w:rsidR="00077E4F" w:rsidRDefault="00852D53">
            <w:r>
              <w:rPr>
                <w:color w:val="263238"/>
                <w:sz w:val="18"/>
              </w:rPr>
              <w:t>Patient-focused and non-judgmental, using judgement and common sense within the boundaries of the role.</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5BEB311"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10FFD37" w14:textId="77777777" w:rsidR="00077E4F" w:rsidRDefault="00077E4F"/>
        </w:tc>
      </w:tr>
      <w:tr w:rsidR="00077E4F" w14:paraId="5A72E863" w14:textId="77777777" w:rsidTr="7A9D140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B699379"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2F255BD" w14:textId="77777777" w:rsidR="00077E4F" w:rsidRDefault="00852D53">
            <w:r>
              <w:rPr>
                <w:color w:val="263238"/>
                <w:sz w:val="18"/>
              </w:rPr>
              <w:t>Able to identify problems, investigate discrepancies and escalate appropriately.</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C154B2A"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FE9F23F" w14:textId="77777777" w:rsidR="00077E4F" w:rsidRDefault="00077E4F"/>
        </w:tc>
      </w:tr>
      <w:tr w:rsidR="00077E4F" w14:paraId="04F73834" w14:textId="77777777" w:rsidTr="7A9D1404">
        <w:tc>
          <w:tcPr>
            <w:tcW w:w="1944"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AF2F8"/>
            <w:tcMar>
              <w:top w:w="80" w:type="dxa"/>
              <w:left w:w="90" w:type="dxa"/>
              <w:bottom w:w="80" w:type="dxa"/>
              <w:right w:w="90" w:type="dxa"/>
            </w:tcMar>
            <w:vAlign w:val="center"/>
          </w:tcPr>
          <w:p w14:paraId="00460A06" w14:textId="77777777" w:rsidR="00077E4F" w:rsidRDefault="00852D53">
            <w:r>
              <w:rPr>
                <w:b/>
                <w:color w:val="003087"/>
                <w:sz w:val="18"/>
              </w:rPr>
              <w:t>Other Requirements</w:t>
            </w:r>
          </w:p>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A8B9B71" w14:textId="77777777" w:rsidR="00077E4F" w:rsidRDefault="00852D53">
            <w:r>
              <w:rPr>
                <w:color w:val="263238"/>
                <w:sz w:val="18"/>
              </w:rPr>
              <w:t>Ability to travel regularly between the four network practices and other agreed work locations.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89BE227"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F72F646" w14:textId="77777777" w:rsidR="00077E4F" w:rsidRDefault="00077E4F"/>
        </w:tc>
      </w:tr>
      <w:tr w:rsidR="00077E4F" w14:paraId="3BEBCABC" w14:textId="77777777" w:rsidTr="7A9D140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8CE6F91"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6BBE9B6" w14:textId="77777777" w:rsidR="00077E4F" w:rsidRDefault="00852D53">
            <w:r>
              <w:rPr>
                <w:color w:val="263238"/>
                <w:sz w:val="18"/>
              </w:rPr>
              <w:t>Satisfactory DBS check at the level appropriate to the role.</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BB6910B"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1CDCEAD" w14:textId="77777777" w:rsidR="00077E4F" w:rsidRDefault="00077E4F"/>
        </w:tc>
      </w:tr>
      <w:tr w:rsidR="00077E4F" w14:paraId="695E2607" w14:textId="77777777" w:rsidTr="7A9D140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BB9E253"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FA4F71D" w14:textId="77777777" w:rsidR="00077E4F" w:rsidRDefault="00852D53">
            <w:r>
              <w:rPr>
                <w:color w:val="263238"/>
                <w:sz w:val="18"/>
              </w:rPr>
              <w:t>Occupational health clearance and immunisation status in line with role requirements.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E1036AE"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3DE523C" w14:textId="77777777" w:rsidR="00077E4F" w:rsidRDefault="00077E4F"/>
        </w:tc>
      </w:tr>
    </w:tbl>
    <w:p w14:paraId="09E002E4" w14:textId="77777777" w:rsidR="00077E4F" w:rsidRDefault="00852D53">
      <w:pPr>
        <w:keepNext/>
        <w:spacing w:before="160" w:after="80" w:line="259" w:lineRule="auto"/>
      </w:pPr>
      <w:r>
        <w:rPr>
          <w:b/>
          <w:color w:val="003087"/>
          <w:sz w:val="24"/>
        </w:rPr>
        <w:t>General Duties and Responsibilities</w:t>
      </w:r>
    </w:p>
    <w:p w14:paraId="571AB7A4" w14:textId="77777777" w:rsidR="00077E4F" w:rsidRDefault="00852D53">
      <w:pPr>
        <w:spacing w:after="120" w:line="259" w:lineRule="auto"/>
      </w:pPr>
      <w:r>
        <w:rPr>
          <w:color w:val="263238"/>
        </w:rPr>
        <w:t>The above statements describe the general nature and level of work undertaken in this role and are not intended to be an exhaustive list of all responsibilities, duties and skills required.</w:t>
      </w:r>
    </w:p>
    <w:p w14:paraId="6DC3C85A" w14:textId="77777777" w:rsidR="00077E4F" w:rsidRDefault="00852D53">
      <w:pPr>
        <w:keepNext/>
        <w:spacing w:before="100" w:after="40" w:line="259" w:lineRule="auto"/>
      </w:pPr>
      <w:r>
        <w:rPr>
          <w:b/>
          <w:color w:val="007F8B"/>
        </w:rPr>
        <w:t>Employer and Organisational Responsibilities</w:t>
      </w:r>
    </w:p>
    <w:p w14:paraId="2D9B4E59" w14:textId="77777777" w:rsidR="00077E4F" w:rsidRDefault="00852D53">
      <w:pPr>
        <w:spacing w:after="120" w:line="259" w:lineRule="auto"/>
      </w:pPr>
      <w:r>
        <w:rPr>
          <w:color w:val="263238"/>
        </w:rPr>
        <w:t>Deben Health Group PCN Ltd is responsible for the payment of salaries and the employment of staff engaged to work for the PCN. All PCN staff are expected to comply with the Staff Handbook and the general duties set out in this document. As the PCN develops, reasonable changes may be made to the role following discussion with the post holder, with appropriate training provided. This job description does not form part of the contract of employment.</w:t>
      </w:r>
    </w:p>
    <w:p w14:paraId="5067AF24" w14:textId="77777777" w:rsidR="00077E4F" w:rsidRDefault="00852D53">
      <w:pPr>
        <w:keepNext/>
        <w:spacing w:before="100" w:after="40" w:line="259" w:lineRule="auto"/>
      </w:pPr>
      <w:r>
        <w:rPr>
          <w:b/>
          <w:color w:val="007F8B"/>
        </w:rPr>
        <w:t>Travel</w:t>
      </w:r>
    </w:p>
    <w:p w14:paraId="7D86AC91" w14:textId="77777777" w:rsidR="00077E4F" w:rsidRDefault="00852D53">
      <w:pPr>
        <w:spacing w:after="120" w:line="259" w:lineRule="auto"/>
      </w:pPr>
      <w:r>
        <w:rPr>
          <w:color w:val="263238"/>
        </w:rPr>
        <w:t>Regular travel across multiple sites should be anticipated as part of this role.</w:t>
      </w:r>
    </w:p>
    <w:p w14:paraId="511A7E8F" w14:textId="77777777" w:rsidR="00077E4F" w:rsidRDefault="00852D53">
      <w:pPr>
        <w:keepNext/>
        <w:spacing w:before="100" w:after="40" w:line="259" w:lineRule="auto"/>
      </w:pPr>
      <w:r>
        <w:rPr>
          <w:b/>
          <w:color w:val="007F8B"/>
        </w:rPr>
        <w:t>Probation Period</w:t>
      </w:r>
    </w:p>
    <w:p w14:paraId="184C6094" w14:textId="77777777" w:rsidR="00077E4F" w:rsidRDefault="00852D53">
      <w:pPr>
        <w:spacing w:after="120" w:line="259" w:lineRule="auto"/>
      </w:pPr>
      <w:r>
        <w:rPr>
          <w:color w:val="263238"/>
        </w:rPr>
        <w:t>This role is subject to a satisfactory probationary period.</w:t>
      </w:r>
    </w:p>
    <w:p w14:paraId="0928E0A4" w14:textId="77777777" w:rsidR="00077E4F" w:rsidRDefault="00852D53">
      <w:pPr>
        <w:keepNext/>
        <w:spacing w:before="100" w:after="40" w:line="259" w:lineRule="auto"/>
      </w:pPr>
      <w:r>
        <w:rPr>
          <w:b/>
          <w:color w:val="007F8B"/>
        </w:rPr>
        <w:t>Confidentiality</w:t>
      </w:r>
    </w:p>
    <w:p w14:paraId="50B15B8A" w14:textId="77777777" w:rsidR="00077E4F" w:rsidRDefault="00852D53">
      <w:pPr>
        <w:spacing w:after="120" w:line="259" w:lineRule="auto"/>
      </w:pPr>
      <w:r>
        <w:rPr>
          <w:color w:val="263238"/>
        </w:rPr>
        <w:t>The post holder must maintain complete confidentiality and respect patient confidentiality in accordance with the Caldicott principles. Confidential information relating to patients, staff or the organisation must not be shared with any unauthorised person.</w:t>
      </w:r>
    </w:p>
    <w:p w14:paraId="6373C92A" w14:textId="77777777" w:rsidR="00077E4F" w:rsidRDefault="00852D53">
      <w:pPr>
        <w:keepNext/>
        <w:spacing w:before="100" w:after="40" w:line="259" w:lineRule="auto"/>
      </w:pPr>
      <w:r>
        <w:rPr>
          <w:b/>
          <w:color w:val="007F8B"/>
        </w:rPr>
        <w:t>Data Protection</w:t>
      </w:r>
    </w:p>
    <w:p w14:paraId="53297C44" w14:textId="77777777" w:rsidR="00077E4F" w:rsidRDefault="00852D53">
      <w:pPr>
        <w:spacing w:after="120" w:line="259" w:lineRule="auto"/>
      </w:pPr>
      <w:r>
        <w:rPr>
          <w:color w:val="263238"/>
        </w:rPr>
        <w:t>The post holder must handle personal and organisational information lawfully, fairly and securely in accordance with UK data protection legislation, organisational policy and authorised instructions.</w:t>
      </w:r>
    </w:p>
    <w:p w14:paraId="7A3E4D54" w14:textId="77777777" w:rsidR="00077E4F" w:rsidRDefault="00852D53">
      <w:pPr>
        <w:keepNext/>
        <w:spacing w:before="100" w:after="40" w:line="259" w:lineRule="auto"/>
      </w:pPr>
      <w:r>
        <w:rPr>
          <w:b/>
          <w:color w:val="007F8B"/>
        </w:rPr>
        <w:t>Policies and Procedures</w:t>
      </w:r>
    </w:p>
    <w:p w14:paraId="694C9EC3" w14:textId="77777777" w:rsidR="00077E4F" w:rsidRDefault="00852D53">
      <w:pPr>
        <w:spacing w:after="120" w:line="259" w:lineRule="auto"/>
      </w:pPr>
      <w:r>
        <w:rPr>
          <w:color w:val="263238"/>
        </w:rPr>
        <w:t>The post holder must comply with statutory requirements, the organisation’s governance framework and all approved national and local policies and procedures.</w:t>
      </w:r>
    </w:p>
    <w:p w14:paraId="4A19AB53" w14:textId="77777777" w:rsidR="00077E4F" w:rsidRDefault="00852D53">
      <w:pPr>
        <w:keepNext/>
        <w:spacing w:before="100" w:after="40" w:line="259" w:lineRule="auto"/>
      </w:pPr>
      <w:r>
        <w:rPr>
          <w:b/>
          <w:color w:val="007F8B"/>
        </w:rPr>
        <w:t>Continuing Professional Development</w:t>
      </w:r>
    </w:p>
    <w:p w14:paraId="7CD9012A" w14:textId="77777777" w:rsidR="00077E4F" w:rsidRDefault="00852D53">
      <w:pPr>
        <w:spacing w:after="120" w:line="259" w:lineRule="auto"/>
      </w:pPr>
      <w:r>
        <w:rPr>
          <w:color w:val="263238"/>
        </w:rPr>
        <w:t>The post holder is expected to take responsibility for maintaining and developing their knowledge and effectiveness as the role and organisation evolve.</w:t>
      </w:r>
    </w:p>
    <w:p w14:paraId="26521636" w14:textId="77777777" w:rsidR="00077E4F" w:rsidRDefault="00852D53">
      <w:pPr>
        <w:keepNext/>
        <w:spacing w:before="100" w:after="40" w:line="259" w:lineRule="auto"/>
      </w:pPr>
      <w:r>
        <w:rPr>
          <w:b/>
          <w:color w:val="007F8B"/>
        </w:rPr>
        <w:lastRenderedPageBreak/>
        <w:t>Health and Safety</w:t>
      </w:r>
    </w:p>
    <w:p w14:paraId="4E6CA61B" w14:textId="77777777" w:rsidR="00077E4F" w:rsidRDefault="00852D53">
      <w:pPr>
        <w:spacing w:after="120" w:line="259" w:lineRule="auto"/>
      </w:pPr>
      <w:r>
        <w:rPr>
          <w:color w:val="263238"/>
        </w:rPr>
        <w:t>Employees share responsibility for following health and safety, infection prevention and control, and risk-management requirements, and for maintaining a safe environment for patients, colleagues and visitors.</w:t>
      </w:r>
    </w:p>
    <w:p w14:paraId="552AADF2" w14:textId="77777777" w:rsidR="00077E4F" w:rsidRDefault="00852D53">
      <w:pPr>
        <w:keepNext/>
        <w:spacing w:before="100" w:after="40" w:line="259" w:lineRule="auto"/>
      </w:pPr>
      <w:r>
        <w:rPr>
          <w:b/>
          <w:color w:val="007F8B"/>
        </w:rPr>
        <w:t>Equality, Diversity and Inclusion</w:t>
      </w:r>
    </w:p>
    <w:p w14:paraId="0459F01D" w14:textId="77777777" w:rsidR="00077E4F" w:rsidRDefault="00852D53">
      <w:pPr>
        <w:spacing w:after="120" w:line="259" w:lineRule="auto"/>
      </w:pPr>
      <w:r>
        <w:rPr>
          <w:color w:val="263238"/>
        </w:rPr>
        <w:t>The post holder must promote equality, dignity and inclusion, comply with organisational standards and report any suspected breach of equal-opportunity or anti-harassment requirements.</w:t>
      </w:r>
    </w:p>
    <w:p w14:paraId="4C4C3139" w14:textId="77777777" w:rsidR="00077E4F" w:rsidRDefault="00852D53">
      <w:pPr>
        <w:keepNext/>
        <w:spacing w:before="100" w:after="40" w:line="259" w:lineRule="auto"/>
      </w:pPr>
      <w:r>
        <w:rPr>
          <w:b/>
          <w:color w:val="007F8B"/>
        </w:rPr>
        <w:t>Safeguarding Children and Adults</w:t>
      </w:r>
    </w:p>
    <w:p w14:paraId="08F62A8C" w14:textId="77777777" w:rsidR="00077E4F" w:rsidRDefault="00852D53">
      <w:pPr>
        <w:spacing w:after="120" w:line="259" w:lineRule="auto"/>
      </w:pPr>
      <w:r>
        <w:rPr>
          <w:color w:val="263238"/>
        </w:rPr>
        <w:t>Everyone employed by the organisation has a duty to safeguard and promote the welfare of children and adults at risk. The post holder must follow safeguarding procedures, report concerns promptly and complete training appropriate to the role.</w:t>
      </w:r>
    </w:p>
    <w:sectPr w:rsidR="00077E4F">
      <w:headerReference w:type="default" r:id="rId8"/>
      <w:footerReference w:type="default" r:id="rId9"/>
      <w:pgSz w:w="11906" w:h="16838"/>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70F92" w14:textId="77777777" w:rsidR="00852D53" w:rsidRDefault="00852D53">
      <w:r>
        <w:separator/>
      </w:r>
    </w:p>
  </w:endnote>
  <w:endnote w:type="continuationSeparator" w:id="0">
    <w:p w14:paraId="22BE9EE2" w14:textId="77777777" w:rsidR="00852D53" w:rsidRDefault="00852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8BA8" w14:textId="58A52846" w:rsidR="004E4AC5" w:rsidRDefault="000E0914">
    <w:pPr>
      <w:pBdr>
        <w:top w:val="single" w:sz="4" w:space="6" w:color="CCCCCC"/>
      </w:pBdr>
      <w:jc w:val="center"/>
    </w:pPr>
    <w:r>
      <w:rPr>
        <w:color w:val="666666"/>
        <w:sz w:val="16"/>
      </w:rPr>
      <w:t>Deben Health Group PCN | PCN Multi-Skilled Administrator |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E0AA2" w14:textId="77777777" w:rsidR="00852D53" w:rsidRDefault="00852D53">
      <w:r>
        <w:separator/>
      </w:r>
    </w:p>
  </w:footnote>
  <w:footnote w:type="continuationSeparator" w:id="0">
    <w:p w14:paraId="206A6B7E" w14:textId="77777777" w:rsidR="00852D53" w:rsidRDefault="00852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4F74" w14:textId="77777777" w:rsidR="004E4AC5" w:rsidRDefault="000E0914">
    <w:pPr>
      <w:pBdr>
        <w:bottom w:val="single" w:sz="12" w:space="6" w:color="003087"/>
      </w:pBdr>
    </w:pPr>
    <w:r>
      <w:rPr>
        <w:b/>
        <w:bCs/>
        <w:color w:val="003087"/>
        <w:sz w:val="20"/>
        <w:szCs w:val="20"/>
      </w:rPr>
      <w:t>DEBEN HEALTH GROUP PCN</w:t>
    </w:r>
    <w:r>
      <w:rPr>
        <w:color w:val="007074"/>
        <w:sz w:val="20"/>
        <w:szCs w:val="20"/>
      </w:rPr>
      <w:t xml:space="preserve">   |   Job Description &amp; Person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D32B"/>
    <w:multiLevelType w:val="hybridMultilevel"/>
    <w:tmpl w:val="3E5A9608"/>
    <w:lvl w:ilvl="0" w:tplc="5BA06C34">
      <w:start w:val="1"/>
      <w:numFmt w:val="bullet"/>
      <w:lvlText w:val=""/>
      <w:lvlJc w:val="left"/>
      <w:pPr>
        <w:ind w:left="447" w:hanging="360"/>
      </w:pPr>
      <w:rPr>
        <w:rFonts w:ascii="Symbol" w:hAnsi="Symbol" w:hint="default"/>
      </w:rPr>
    </w:lvl>
    <w:lvl w:ilvl="1" w:tplc="A9D84510">
      <w:start w:val="1"/>
      <w:numFmt w:val="bullet"/>
      <w:lvlText w:val="o"/>
      <w:lvlJc w:val="left"/>
      <w:pPr>
        <w:ind w:left="1167" w:hanging="360"/>
      </w:pPr>
      <w:rPr>
        <w:rFonts w:ascii="Courier New" w:hAnsi="Courier New" w:hint="default"/>
      </w:rPr>
    </w:lvl>
    <w:lvl w:ilvl="2" w:tplc="02FA8DF8">
      <w:start w:val="1"/>
      <w:numFmt w:val="bullet"/>
      <w:lvlText w:val=""/>
      <w:lvlJc w:val="left"/>
      <w:pPr>
        <w:ind w:left="1887" w:hanging="360"/>
      </w:pPr>
      <w:rPr>
        <w:rFonts w:ascii="Wingdings" w:hAnsi="Wingdings" w:hint="default"/>
      </w:rPr>
    </w:lvl>
    <w:lvl w:ilvl="3" w:tplc="0622A3C6">
      <w:start w:val="1"/>
      <w:numFmt w:val="bullet"/>
      <w:lvlText w:val=""/>
      <w:lvlJc w:val="left"/>
      <w:pPr>
        <w:ind w:left="2607" w:hanging="360"/>
      </w:pPr>
      <w:rPr>
        <w:rFonts w:ascii="Symbol" w:hAnsi="Symbol" w:hint="default"/>
      </w:rPr>
    </w:lvl>
    <w:lvl w:ilvl="4" w:tplc="8BACA992">
      <w:start w:val="1"/>
      <w:numFmt w:val="bullet"/>
      <w:lvlText w:val="o"/>
      <w:lvlJc w:val="left"/>
      <w:pPr>
        <w:ind w:left="3327" w:hanging="360"/>
      </w:pPr>
      <w:rPr>
        <w:rFonts w:ascii="Courier New" w:hAnsi="Courier New" w:hint="default"/>
      </w:rPr>
    </w:lvl>
    <w:lvl w:ilvl="5" w:tplc="F21E1BB2">
      <w:start w:val="1"/>
      <w:numFmt w:val="bullet"/>
      <w:lvlText w:val=""/>
      <w:lvlJc w:val="left"/>
      <w:pPr>
        <w:ind w:left="4047" w:hanging="360"/>
      </w:pPr>
      <w:rPr>
        <w:rFonts w:ascii="Wingdings" w:hAnsi="Wingdings" w:hint="default"/>
      </w:rPr>
    </w:lvl>
    <w:lvl w:ilvl="6" w:tplc="DC240798">
      <w:start w:val="1"/>
      <w:numFmt w:val="bullet"/>
      <w:lvlText w:val=""/>
      <w:lvlJc w:val="left"/>
      <w:pPr>
        <w:ind w:left="4767" w:hanging="360"/>
      </w:pPr>
      <w:rPr>
        <w:rFonts w:ascii="Symbol" w:hAnsi="Symbol" w:hint="default"/>
      </w:rPr>
    </w:lvl>
    <w:lvl w:ilvl="7" w:tplc="A8F65A4E">
      <w:start w:val="1"/>
      <w:numFmt w:val="bullet"/>
      <w:lvlText w:val="o"/>
      <w:lvlJc w:val="left"/>
      <w:pPr>
        <w:ind w:left="5487" w:hanging="360"/>
      </w:pPr>
      <w:rPr>
        <w:rFonts w:ascii="Courier New" w:hAnsi="Courier New" w:hint="default"/>
      </w:rPr>
    </w:lvl>
    <w:lvl w:ilvl="8" w:tplc="E47286E6">
      <w:start w:val="1"/>
      <w:numFmt w:val="bullet"/>
      <w:lvlText w:val=""/>
      <w:lvlJc w:val="left"/>
      <w:pPr>
        <w:ind w:left="6207" w:hanging="360"/>
      </w:pPr>
      <w:rPr>
        <w:rFonts w:ascii="Wingdings" w:hAnsi="Wingdings" w:hint="default"/>
      </w:rPr>
    </w:lvl>
  </w:abstractNum>
  <w:abstractNum w:abstractNumId="1" w15:restartNumberingAfterBreak="0">
    <w:nsid w:val="03D8330D"/>
    <w:multiLevelType w:val="hybridMultilevel"/>
    <w:tmpl w:val="93E2E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44C8D"/>
    <w:multiLevelType w:val="hybridMultilevel"/>
    <w:tmpl w:val="F524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D1E04A"/>
    <w:multiLevelType w:val="hybridMultilevel"/>
    <w:tmpl w:val="8DEAF444"/>
    <w:lvl w:ilvl="0" w:tplc="782813F2">
      <w:start w:val="1"/>
      <w:numFmt w:val="bullet"/>
      <w:lvlText w:val=""/>
      <w:lvlJc w:val="left"/>
      <w:pPr>
        <w:ind w:left="447" w:hanging="360"/>
      </w:pPr>
      <w:rPr>
        <w:rFonts w:ascii="Symbol" w:hAnsi="Symbol" w:hint="default"/>
      </w:rPr>
    </w:lvl>
    <w:lvl w:ilvl="1" w:tplc="74624674">
      <w:start w:val="1"/>
      <w:numFmt w:val="bullet"/>
      <w:lvlText w:val="o"/>
      <w:lvlJc w:val="left"/>
      <w:pPr>
        <w:ind w:left="1167" w:hanging="360"/>
      </w:pPr>
      <w:rPr>
        <w:rFonts w:ascii="Courier New" w:hAnsi="Courier New" w:hint="default"/>
      </w:rPr>
    </w:lvl>
    <w:lvl w:ilvl="2" w:tplc="367C8AC0">
      <w:start w:val="1"/>
      <w:numFmt w:val="bullet"/>
      <w:lvlText w:val=""/>
      <w:lvlJc w:val="left"/>
      <w:pPr>
        <w:ind w:left="1887" w:hanging="360"/>
      </w:pPr>
      <w:rPr>
        <w:rFonts w:ascii="Wingdings" w:hAnsi="Wingdings" w:hint="default"/>
      </w:rPr>
    </w:lvl>
    <w:lvl w:ilvl="3" w:tplc="5462AD3A">
      <w:start w:val="1"/>
      <w:numFmt w:val="bullet"/>
      <w:lvlText w:val=""/>
      <w:lvlJc w:val="left"/>
      <w:pPr>
        <w:ind w:left="2607" w:hanging="360"/>
      </w:pPr>
      <w:rPr>
        <w:rFonts w:ascii="Symbol" w:hAnsi="Symbol" w:hint="default"/>
      </w:rPr>
    </w:lvl>
    <w:lvl w:ilvl="4" w:tplc="21B8E3EE">
      <w:start w:val="1"/>
      <w:numFmt w:val="bullet"/>
      <w:lvlText w:val="o"/>
      <w:lvlJc w:val="left"/>
      <w:pPr>
        <w:ind w:left="3327" w:hanging="360"/>
      </w:pPr>
      <w:rPr>
        <w:rFonts w:ascii="Courier New" w:hAnsi="Courier New" w:hint="default"/>
      </w:rPr>
    </w:lvl>
    <w:lvl w:ilvl="5" w:tplc="CD6065CA">
      <w:start w:val="1"/>
      <w:numFmt w:val="bullet"/>
      <w:lvlText w:val=""/>
      <w:lvlJc w:val="left"/>
      <w:pPr>
        <w:ind w:left="4047" w:hanging="360"/>
      </w:pPr>
      <w:rPr>
        <w:rFonts w:ascii="Wingdings" w:hAnsi="Wingdings" w:hint="default"/>
      </w:rPr>
    </w:lvl>
    <w:lvl w:ilvl="6" w:tplc="6D34CE18">
      <w:start w:val="1"/>
      <w:numFmt w:val="bullet"/>
      <w:lvlText w:val=""/>
      <w:lvlJc w:val="left"/>
      <w:pPr>
        <w:ind w:left="4767" w:hanging="360"/>
      </w:pPr>
      <w:rPr>
        <w:rFonts w:ascii="Symbol" w:hAnsi="Symbol" w:hint="default"/>
      </w:rPr>
    </w:lvl>
    <w:lvl w:ilvl="7" w:tplc="EB70B30E">
      <w:start w:val="1"/>
      <w:numFmt w:val="bullet"/>
      <w:lvlText w:val="o"/>
      <w:lvlJc w:val="left"/>
      <w:pPr>
        <w:ind w:left="5487" w:hanging="360"/>
      </w:pPr>
      <w:rPr>
        <w:rFonts w:ascii="Courier New" w:hAnsi="Courier New" w:hint="default"/>
      </w:rPr>
    </w:lvl>
    <w:lvl w:ilvl="8" w:tplc="936890B6">
      <w:start w:val="1"/>
      <w:numFmt w:val="bullet"/>
      <w:lvlText w:val=""/>
      <w:lvlJc w:val="left"/>
      <w:pPr>
        <w:ind w:left="6207" w:hanging="360"/>
      </w:pPr>
      <w:rPr>
        <w:rFonts w:ascii="Wingdings" w:hAnsi="Wingdings" w:hint="default"/>
      </w:rPr>
    </w:lvl>
  </w:abstractNum>
  <w:abstractNum w:abstractNumId="4" w15:restartNumberingAfterBreak="0">
    <w:nsid w:val="242B7A7F"/>
    <w:multiLevelType w:val="hybridMultilevel"/>
    <w:tmpl w:val="48065C92"/>
    <w:lvl w:ilvl="0" w:tplc="DEA0312A">
      <w:start w:val="1"/>
      <w:numFmt w:val="bullet"/>
      <w:lvlText w:val=""/>
      <w:lvlJc w:val="left"/>
      <w:pPr>
        <w:ind w:left="447" w:hanging="360"/>
      </w:pPr>
      <w:rPr>
        <w:rFonts w:ascii="Symbol" w:hAnsi="Symbol" w:hint="default"/>
      </w:rPr>
    </w:lvl>
    <w:lvl w:ilvl="1" w:tplc="778EE6C8">
      <w:start w:val="1"/>
      <w:numFmt w:val="bullet"/>
      <w:lvlText w:val="o"/>
      <w:lvlJc w:val="left"/>
      <w:pPr>
        <w:ind w:left="1167" w:hanging="360"/>
      </w:pPr>
      <w:rPr>
        <w:rFonts w:ascii="Courier New" w:hAnsi="Courier New" w:hint="default"/>
      </w:rPr>
    </w:lvl>
    <w:lvl w:ilvl="2" w:tplc="285CA9A6">
      <w:start w:val="1"/>
      <w:numFmt w:val="bullet"/>
      <w:lvlText w:val=""/>
      <w:lvlJc w:val="left"/>
      <w:pPr>
        <w:ind w:left="1887" w:hanging="360"/>
      </w:pPr>
      <w:rPr>
        <w:rFonts w:ascii="Wingdings" w:hAnsi="Wingdings" w:hint="default"/>
      </w:rPr>
    </w:lvl>
    <w:lvl w:ilvl="3" w:tplc="EB8E382A">
      <w:start w:val="1"/>
      <w:numFmt w:val="bullet"/>
      <w:lvlText w:val=""/>
      <w:lvlJc w:val="left"/>
      <w:pPr>
        <w:ind w:left="2607" w:hanging="360"/>
      </w:pPr>
      <w:rPr>
        <w:rFonts w:ascii="Symbol" w:hAnsi="Symbol" w:hint="default"/>
      </w:rPr>
    </w:lvl>
    <w:lvl w:ilvl="4" w:tplc="14380D3C">
      <w:start w:val="1"/>
      <w:numFmt w:val="bullet"/>
      <w:lvlText w:val="o"/>
      <w:lvlJc w:val="left"/>
      <w:pPr>
        <w:ind w:left="3327" w:hanging="360"/>
      </w:pPr>
      <w:rPr>
        <w:rFonts w:ascii="Courier New" w:hAnsi="Courier New" w:hint="default"/>
      </w:rPr>
    </w:lvl>
    <w:lvl w:ilvl="5" w:tplc="0C78DD9A">
      <w:start w:val="1"/>
      <w:numFmt w:val="bullet"/>
      <w:lvlText w:val=""/>
      <w:lvlJc w:val="left"/>
      <w:pPr>
        <w:ind w:left="4047" w:hanging="360"/>
      </w:pPr>
      <w:rPr>
        <w:rFonts w:ascii="Wingdings" w:hAnsi="Wingdings" w:hint="default"/>
      </w:rPr>
    </w:lvl>
    <w:lvl w:ilvl="6" w:tplc="F82A1E4E">
      <w:start w:val="1"/>
      <w:numFmt w:val="bullet"/>
      <w:lvlText w:val=""/>
      <w:lvlJc w:val="left"/>
      <w:pPr>
        <w:ind w:left="4767" w:hanging="360"/>
      </w:pPr>
      <w:rPr>
        <w:rFonts w:ascii="Symbol" w:hAnsi="Symbol" w:hint="default"/>
      </w:rPr>
    </w:lvl>
    <w:lvl w:ilvl="7" w:tplc="1E24CEE0">
      <w:start w:val="1"/>
      <w:numFmt w:val="bullet"/>
      <w:lvlText w:val="o"/>
      <w:lvlJc w:val="left"/>
      <w:pPr>
        <w:ind w:left="5487" w:hanging="360"/>
      </w:pPr>
      <w:rPr>
        <w:rFonts w:ascii="Courier New" w:hAnsi="Courier New" w:hint="default"/>
      </w:rPr>
    </w:lvl>
    <w:lvl w:ilvl="8" w:tplc="09569ACC">
      <w:start w:val="1"/>
      <w:numFmt w:val="bullet"/>
      <w:lvlText w:val=""/>
      <w:lvlJc w:val="left"/>
      <w:pPr>
        <w:ind w:left="6207" w:hanging="360"/>
      </w:pPr>
      <w:rPr>
        <w:rFonts w:ascii="Wingdings" w:hAnsi="Wingdings" w:hint="default"/>
      </w:rPr>
    </w:lvl>
  </w:abstractNum>
  <w:abstractNum w:abstractNumId="5" w15:restartNumberingAfterBreak="0">
    <w:nsid w:val="253E6423"/>
    <w:multiLevelType w:val="hybridMultilevel"/>
    <w:tmpl w:val="29DC429A"/>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D8006B"/>
    <w:multiLevelType w:val="hybridMultilevel"/>
    <w:tmpl w:val="78AAA3BA"/>
    <w:lvl w:ilvl="0" w:tplc="B854E4D4">
      <w:start w:val="1"/>
      <w:numFmt w:val="bullet"/>
      <w:lvlText w:val=""/>
      <w:lvlJc w:val="left"/>
      <w:pPr>
        <w:ind w:left="447" w:hanging="360"/>
      </w:pPr>
      <w:rPr>
        <w:rFonts w:ascii="Symbol" w:hAnsi="Symbol" w:hint="default"/>
      </w:rPr>
    </w:lvl>
    <w:lvl w:ilvl="1" w:tplc="51C0BCC0">
      <w:start w:val="1"/>
      <w:numFmt w:val="bullet"/>
      <w:lvlText w:val="o"/>
      <w:lvlJc w:val="left"/>
      <w:pPr>
        <w:ind w:left="1167" w:hanging="360"/>
      </w:pPr>
      <w:rPr>
        <w:rFonts w:ascii="Courier New" w:hAnsi="Courier New" w:hint="default"/>
      </w:rPr>
    </w:lvl>
    <w:lvl w:ilvl="2" w:tplc="89AE4194">
      <w:start w:val="1"/>
      <w:numFmt w:val="bullet"/>
      <w:lvlText w:val=""/>
      <w:lvlJc w:val="left"/>
      <w:pPr>
        <w:ind w:left="1887" w:hanging="360"/>
      </w:pPr>
      <w:rPr>
        <w:rFonts w:ascii="Wingdings" w:hAnsi="Wingdings" w:hint="default"/>
      </w:rPr>
    </w:lvl>
    <w:lvl w:ilvl="3" w:tplc="41EC7744">
      <w:start w:val="1"/>
      <w:numFmt w:val="bullet"/>
      <w:lvlText w:val=""/>
      <w:lvlJc w:val="left"/>
      <w:pPr>
        <w:ind w:left="2607" w:hanging="360"/>
      </w:pPr>
      <w:rPr>
        <w:rFonts w:ascii="Symbol" w:hAnsi="Symbol" w:hint="default"/>
      </w:rPr>
    </w:lvl>
    <w:lvl w:ilvl="4" w:tplc="F19EE13C">
      <w:start w:val="1"/>
      <w:numFmt w:val="bullet"/>
      <w:lvlText w:val="o"/>
      <w:lvlJc w:val="left"/>
      <w:pPr>
        <w:ind w:left="3327" w:hanging="360"/>
      </w:pPr>
      <w:rPr>
        <w:rFonts w:ascii="Courier New" w:hAnsi="Courier New" w:hint="default"/>
      </w:rPr>
    </w:lvl>
    <w:lvl w:ilvl="5" w:tplc="5EE04F6C">
      <w:start w:val="1"/>
      <w:numFmt w:val="bullet"/>
      <w:lvlText w:val=""/>
      <w:lvlJc w:val="left"/>
      <w:pPr>
        <w:ind w:left="4047" w:hanging="360"/>
      </w:pPr>
      <w:rPr>
        <w:rFonts w:ascii="Wingdings" w:hAnsi="Wingdings" w:hint="default"/>
      </w:rPr>
    </w:lvl>
    <w:lvl w:ilvl="6" w:tplc="312CC180">
      <w:start w:val="1"/>
      <w:numFmt w:val="bullet"/>
      <w:lvlText w:val=""/>
      <w:lvlJc w:val="left"/>
      <w:pPr>
        <w:ind w:left="4767" w:hanging="360"/>
      </w:pPr>
      <w:rPr>
        <w:rFonts w:ascii="Symbol" w:hAnsi="Symbol" w:hint="default"/>
      </w:rPr>
    </w:lvl>
    <w:lvl w:ilvl="7" w:tplc="02D400D2">
      <w:start w:val="1"/>
      <w:numFmt w:val="bullet"/>
      <w:lvlText w:val="o"/>
      <w:lvlJc w:val="left"/>
      <w:pPr>
        <w:ind w:left="5487" w:hanging="360"/>
      </w:pPr>
      <w:rPr>
        <w:rFonts w:ascii="Courier New" w:hAnsi="Courier New" w:hint="default"/>
      </w:rPr>
    </w:lvl>
    <w:lvl w:ilvl="8" w:tplc="EF505378">
      <w:start w:val="1"/>
      <w:numFmt w:val="bullet"/>
      <w:lvlText w:val=""/>
      <w:lvlJc w:val="left"/>
      <w:pPr>
        <w:ind w:left="6207" w:hanging="360"/>
      </w:pPr>
      <w:rPr>
        <w:rFonts w:ascii="Wingdings" w:hAnsi="Wingdings" w:hint="default"/>
      </w:rPr>
    </w:lvl>
  </w:abstractNum>
  <w:abstractNum w:abstractNumId="7" w15:restartNumberingAfterBreak="0">
    <w:nsid w:val="36F10D3B"/>
    <w:multiLevelType w:val="hybridMultilevel"/>
    <w:tmpl w:val="7EE81A22"/>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39AC89"/>
    <w:multiLevelType w:val="hybridMultilevel"/>
    <w:tmpl w:val="5D20E848"/>
    <w:lvl w:ilvl="0" w:tplc="94AE7CCE">
      <w:start w:val="1"/>
      <w:numFmt w:val="bullet"/>
      <w:lvlText w:val=""/>
      <w:lvlJc w:val="left"/>
      <w:pPr>
        <w:ind w:left="677" w:hanging="360"/>
      </w:pPr>
      <w:rPr>
        <w:rFonts w:ascii="Symbol" w:hAnsi="Symbol" w:hint="default"/>
      </w:rPr>
    </w:lvl>
    <w:lvl w:ilvl="1" w:tplc="710AF332">
      <w:start w:val="1"/>
      <w:numFmt w:val="bullet"/>
      <w:lvlText w:val="o"/>
      <w:lvlJc w:val="left"/>
      <w:pPr>
        <w:ind w:left="1397" w:hanging="360"/>
      </w:pPr>
      <w:rPr>
        <w:rFonts w:ascii="Courier New" w:hAnsi="Courier New" w:hint="default"/>
      </w:rPr>
    </w:lvl>
    <w:lvl w:ilvl="2" w:tplc="4956D876">
      <w:start w:val="1"/>
      <w:numFmt w:val="bullet"/>
      <w:lvlText w:val=""/>
      <w:lvlJc w:val="left"/>
      <w:pPr>
        <w:ind w:left="2117" w:hanging="360"/>
      </w:pPr>
      <w:rPr>
        <w:rFonts w:ascii="Wingdings" w:hAnsi="Wingdings" w:hint="default"/>
      </w:rPr>
    </w:lvl>
    <w:lvl w:ilvl="3" w:tplc="C1661C9C">
      <w:start w:val="1"/>
      <w:numFmt w:val="bullet"/>
      <w:lvlText w:val=""/>
      <w:lvlJc w:val="left"/>
      <w:pPr>
        <w:ind w:left="2837" w:hanging="360"/>
      </w:pPr>
      <w:rPr>
        <w:rFonts w:ascii="Symbol" w:hAnsi="Symbol" w:hint="default"/>
      </w:rPr>
    </w:lvl>
    <w:lvl w:ilvl="4" w:tplc="F6DCE268">
      <w:start w:val="1"/>
      <w:numFmt w:val="bullet"/>
      <w:lvlText w:val="o"/>
      <w:lvlJc w:val="left"/>
      <w:pPr>
        <w:ind w:left="3557" w:hanging="360"/>
      </w:pPr>
      <w:rPr>
        <w:rFonts w:ascii="Courier New" w:hAnsi="Courier New" w:hint="default"/>
      </w:rPr>
    </w:lvl>
    <w:lvl w:ilvl="5" w:tplc="5F62A60C">
      <w:start w:val="1"/>
      <w:numFmt w:val="bullet"/>
      <w:lvlText w:val=""/>
      <w:lvlJc w:val="left"/>
      <w:pPr>
        <w:ind w:left="4277" w:hanging="360"/>
      </w:pPr>
      <w:rPr>
        <w:rFonts w:ascii="Wingdings" w:hAnsi="Wingdings" w:hint="default"/>
      </w:rPr>
    </w:lvl>
    <w:lvl w:ilvl="6" w:tplc="B47ED00E">
      <w:start w:val="1"/>
      <w:numFmt w:val="bullet"/>
      <w:lvlText w:val=""/>
      <w:lvlJc w:val="left"/>
      <w:pPr>
        <w:ind w:left="4997" w:hanging="360"/>
      </w:pPr>
      <w:rPr>
        <w:rFonts w:ascii="Symbol" w:hAnsi="Symbol" w:hint="default"/>
      </w:rPr>
    </w:lvl>
    <w:lvl w:ilvl="7" w:tplc="2814DA06">
      <w:start w:val="1"/>
      <w:numFmt w:val="bullet"/>
      <w:lvlText w:val="o"/>
      <w:lvlJc w:val="left"/>
      <w:pPr>
        <w:ind w:left="5717" w:hanging="360"/>
      </w:pPr>
      <w:rPr>
        <w:rFonts w:ascii="Courier New" w:hAnsi="Courier New" w:hint="default"/>
      </w:rPr>
    </w:lvl>
    <w:lvl w:ilvl="8" w:tplc="9F5AEFA2">
      <w:start w:val="1"/>
      <w:numFmt w:val="bullet"/>
      <w:lvlText w:val=""/>
      <w:lvlJc w:val="left"/>
      <w:pPr>
        <w:ind w:left="6437" w:hanging="360"/>
      </w:pPr>
      <w:rPr>
        <w:rFonts w:ascii="Wingdings" w:hAnsi="Wingdings" w:hint="default"/>
      </w:rPr>
    </w:lvl>
  </w:abstractNum>
  <w:abstractNum w:abstractNumId="9" w15:restartNumberingAfterBreak="0">
    <w:nsid w:val="3FFA1C70"/>
    <w:multiLevelType w:val="hybridMultilevel"/>
    <w:tmpl w:val="76AAD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C22904"/>
    <w:multiLevelType w:val="hybridMultilevel"/>
    <w:tmpl w:val="89A63512"/>
    <w:lvl w:ilvl="0" w:tplc="41E0B05C">
      <w:start w:val="1"/>
      <w:numFmt w:val="bullet"/>
      <w:lvlText w:val=""/>
      <w:lvlJc w:val="left"/>
      <w:pPr>
        <w:ind w:left="447" w:hanging="360"/>
      </w:pPr>
      <w:rPr>
        <w:rFonts w:ascii="Symbol" w:hAnsi="Symbol" w:hint="default"/>
      </w:rPr>
    </w:lvl>
    <w:lvl w:ilvl="1" w:tplc="3BBAAF54">
      <w:start w:val="1"/>
      <w:numFmt w:val="bullet"/>
      <w:lvlText w:val="o"/>
      <w:lvlJc w:val="left"/>
      <w:pPr>
        <w:ind w:left="1167" w:hanging="360"/>
      </w:pPr>
      <w:rPr>
        <w:rFonts w:ascii="Courier New" w:hAnsi="Courier New" w:hint="default"/>
      </w:rPr>
    </w:lvl>
    <w:lvl w:ilvl="2" w:tplc="B95CB3D6">
      <w:start w:val="1"/>
      <w:numFmt w:val="bullet"/>
      <w:lvlText w:val=""/>
      <w:lvlJc w:val="left"/>
      <w:pPr>
        <w:ind w:left="1887" w:hanging="360"/>
      </w:pPr>
      <w:rPr>
        <w:rFonts w:ascii="Wingdings" w:hAnsi="Wingdings" w:hint="default"/>
      </w:rPr>
    </w:lvl>
    <w:lvl w:ilvl="3" w:tplc="9140CAD8">
      <w:start w:val="1"/>
      <w:numFmt w:val="bullet"/>
      <w:lvlText w:val=""/>
      <w:lvlJc w:val="left"/>
      <w:pPr>
        <w:ind w:left="2607" w:hanging="360"/>
      </w:pPr>
      <w:rPr>
        <w:rFonts w:ascii="Symbol" w:hAnsi="Symbol" w:hint="default"/>
      </w:rPr>
    </w:lvl>
    <w:lvl w:ilvl="4" w:tplc="53EC0DEC">
      <w:start w:val="1"/>
      <w:numFmt w:val="bullet"/>
      <w:lvlText w:val="o"/>
      <w:lvlJc w:val="left"/>
      <w:pPr>
        <w:ind w:left="3327" w:hanging="360"/>
      </w:pPr>
      <w:rPr>
        <w:rFonts w:ascii="Courier New" w:hAnsi="Courier New" w:hint="default"/>
      </w:rPr>
    </w:lvl>
    <w:lvl w:ilvl="5" w:tplc="95C41720">
      <w:start w:val="1"/>
      <w:numFmt w:val="bullet"/>
      <w:lvlText w:val=""/>
      <w:lvlJc w:val="left"/>
      <w:pPr>
        <w:ind w:left="4047" w:hanging="360"/>
      </w:pPr>
      <w:rPr>
        <w:rFonts w:ascii="Wingdings" w:hAnsi="Wingdings" w:hint="default"/>
      </w:rPr>
    </w:lvl>
    <w:lvl w:ilvl="6" w:tplc="67BC2230">
      <w:start w:val="1"/>
      <w:numFmt w:val="bullet"/>
      <w:lvlText w:val=""/>
      <w:lvlJc w:val="left"/>
      <w:pPr>
        <w:ind w:left="4767" w:hanging="360"/>
      </w:pPr>
      <w:rPr>
        <w:rFonts w:ascii="Symbol" w:hAnsi="Symbol" w:hint="default"/>
      </w:rPr>
    </w:lvl>
    <w:lvl w:ilvl="7" w:tplc="E07466BA">
      <w:start w:val="1"/>
      <w:numFmt w:val="bullet"/>
      <w:lvlText w:val="o"/>
      <w:lvlJc w:val="left"/>
      <w:pPr>
        <w:ind w:left="5487" w:hanging="360"/>
      </w:pPr>
      <w:rPr>
        <w:rFonts w:ascii="Courier New" w:hAnsi="Courier New" w:hint="default"/>
      </w:rPr>
    </w:lvl>
    <w:lvl w:ilvl="8" w:tplc="5C5CA9D2">
      <w:start w:val="1"/>
      <w:numFmt w:val="bullet"/>
      <w:lvlText w:val=""/>
      <w:lvlJc w:val="left"/>
      <w:pPr>
        <w:ind w:left="6207" w:hanging="360"/>
      </w:pPr>
      <w:rPr>
        <w:rFonts w:ascii="Wingdings" w:hAnsi="Wingdings" w:hint="default"/>
      </w:rPr>
    </w:lvl>
  </w:abstractNum>
  <w:abstractNum w:abstractNumId="11" w15:restartNumberingAfterBreak="0">
    <w:nsid w:val="431E91F0"/>
    <w:multiLevelType w:val="hybridMultilevel"/>
    <w:tmpl w:val="E0526B3C"/>
    <w:lvl w:ilvl="0" w:tplc="7D8E58BC">
      <w:start w:val="1"/>
      <w:numFmt w:val="bullet"/>
      <w:lvlText w:val=""/>
      <w:lvlJc w:val="left"/>
      <w:pPr>
        <w:ind w:left="447" w:hanging="360"/>
      </w:pPr>
      <w:rPr>
        <w:rFonts w:ascii="Symbol" w:hAnsi="Symbol" w:hint="default"/>
      </w:rPr>
    </w:lvl>
    <w:lvl w:ilvl="1" w:tplc="94A4CEBA">
      <w:start w:val="1"/>
      <w:numFmt w:val="bullet"/>
      <w:lvlText w:val="o"/>
      <w:lvlJc w:val="left"/>
      <w:pPr>
        <w:ind w:left="1167" w:hanging="360"/>
      </w:pPr>
      <w:rPr>
        <w:rFonts w:ascii="Courier New" w:hAnsi="Courier New" w:hint="default"/>
      </w:rPr>
    </w:lvl>
    <w:lvl w:ilvl="2" w:tplc="66C28338">
      <w:start w:val="1"/>
      <w:numFmt w:val="bullet"/>
      <w:lvlText w:val=""/>
      <w:lvlJc w:val="left"/>
      <w:pPr>
        <w:ind w:left="1887" w:hanging="360"/>
      </w:pPr>
      <w:rPr>
        <w:rFonts w:ascii="Wingdings" w:hAnsi="Wingdings" w:hint="default"/>
      </w:rPr>
    </w:lvl>
    <w:lvl w:ilvl="3" w:tplc="822E81A4">
      <w:start w:val="1"/>
      <w:numFmt w:val="bullet"/>
      <w:lvlText w:val=""/>
      <w:lvlJc w:val="left"/>
      <w:pPr>
        <w:ind w:left="2607" w:hanging="360"/>
      </w:pPr>
      <w:rPr>
        <w:rFonts w:ascii="Symbol" w:hAnsi="Symbol" w:hint="default"/>
      </w:rPr>
    </w:lvl>
    <w:lvl w:ilvl="4" w:tplc="13864720">
      <w:start w:val="1"/>
      <w:numFmt w:val="bullet"/>
      <w:lvlText w:val="o"/>
      <w:lvlJc w:val="left"/>
      <w:pPr>
        <w:ind w:left="3327" w:hanging="360"/>
      </w:pPr>
      <w:rPr>
        <w:rFonts w:ascii="Courier New" w:hAnsi="Courier New" w:hint="default"/>
      </w:rPr>
    </w:lvl>
    <w:lvl w:ilvl="5" w:tplc="F822F3C4">
      <w:start w:val="1"/>
      <w:numFmt w:val="bullet"/>
      <w:lvlText w:val=""/>
      <w:lvlJc w:val="left"/>
      <w:pPr>
        <w:ind w:left="4047" w:hanging="360"/>
      </w:pPr>
      <w:rPr>
        <w:rFonts w:ascii="Wingdings" w:hAnsi="Wingdings" w:hint="default"/>
      </w:rPr>
    </w:lvl>
    <w:lvl w:ilvl="6" w:tplc="53844BA0">
      <w:start w:val="1"/>
      <w:numFmt w:val="bullet"/>
      <w:lvlText w:val=""/>
      <w:lvlJc w:val="left"/>
      <w:pPr>
        <w:ind w:left="4767" w:hanging="360"/>
      </w:pPr>
      <w:rPr>
        <w:rFonts w:ascii="Symbol" w:hAnsi="Symbol" w:hint="default"/>
      </w:rPr>
    </w:lvl>
    <w:lvl w:ilvl="7" w:tplc="D1A40FAC">
      <w:start w:val="1"/>
      <w:numFmt w:val="bullet"/>
      <w:lvlText w:val="o"/>
      <w:lvlJc w:val="left"/>
      <w:pPr>
        <w:ind w:left="5487" w:hanging="360"/>
      </w:pPr>
      <w:rPr>
        <w:rFonts w:ascii="Courier New" w:hAnsi="Courier New" w:hint="default"/>
      </w:rPr>
    </w:lvl>
    <w:lvl w:ilvl="8" w:tplc="B28C2B0A">
      <w:start w:val="1"/>
      <w:numFmt w:val="bullet"/>
      <w:lvlText w:val=""/>
      <w:lvlJc w:val="left"/>
      <w:pPr>
        <w:ind w:left="6207" w:hanging="360"/>
      </w:pPr>
      <w:rPr>
        <w:rFonts w:ascii="Wingdings" w:hAnsi="Wingdings" w:hint="default"/>
      </w:rPr>
    </w:lvl>
  </w:abstractNum>
  <w:abstractNum w:abstractNumId="12" w15:restartNumberingAfterBreak="0">
    <w:nsid w:val="48CCA6D5"/>
    <w:multiLevelType w:val="hybridMultilevel"/>
    <w:tmpl w:val="E5C8A68A"/>
    <w:lvl w:ilvl="0" w:tplc="8052536E">
      <w:start w:val="1"/>
      <w:numFmt w:val="bullet"/>
      <w:lvlText w:val=""/>
      <w:lvlJc w:val="left"/>
      <w:pPr>
        <w:ind w:left="447" w:hanging="360"/>
      </w:pPr>
      <w:rPr>
        <w:rFonts w:ascii="Symbol" w:hAnsi="Symbol" w:hint="default"/>
      </w:rPr>
    </w:lvl>
    <w:lvl w:ilvl="1" w:tplc="0BBA2A2A">
      <w:start w:val="1"/>
      <w:numFmt w:val="bullet"/>
      <w:lvlText w:val="o"/>
      <w:lvlJc w:val="left"/>
      <w:pPr>
        <w:ind w:left="1167" w:hanging="360"/>
      </w:pPr>
      <w:rPr>
        <w:rFonts w:ascii="Courier New" w:hAnsi="Courier New" w:hint="default"/>
      </w:rPr>
    </w:lvl>
    <w:lvl w:ilvl="2" w:tplc="13E45848">
      <w:start w:val="1"/>
      <w:numFmt w:val="bullet"/>
      <w:lvlText w:val=""/>
      <w:lvlJc w:val="left"/>
      <w:pPr>
        <w:ind w:left="1887" w:hanging="360"/>
      </w:pPr>
      <w:rPr>
        <w:rFonts w:ascii="Wingdings" w:hAnsi="Wingdings" w:hint="default"/>
      </w:rPr>
    </w:lvl>
    <w:lvl w:ilvl="3" w:tplc="19A6634A">
      <w:start w:val="1"/>
      <w:numFmt w:val="bullet"/>
      <w:lvlText w:val=""/>
      <w:lvlJc w:val="left"/>
      <w:pPr>
        <w:ind w:left="2607" w:hanging="360"/>
      </w:pPr>
      <w:rPr>
        <w:rFonts w:ascii="Symbol" w:hAnsi="Symbol" w:hint="default"/>
      </w:rPr>
    </w:lvl>
    <w:lvl w:ilvl="4" w:tplc="8CFE7300">
      <w:start w:val="1"/>
      <w:numFmt w:val="bullet"/>
      <w:lvlText w:val="o"/>
      <w:lvlJc w:val="left"/>
      <w:pPr>
        <w:ind w:left="3327" w:hanging="360"/>
      </w:pPr>
      <w:rPr>
        <w:rFonts w:ascii="Courier New" w:hAnsi="Courier New" w:hint="default"/>
      </w:rPr>
    </w:lvl>
    <w:lvl w:ilvl="5" w:tplc="2CE267C2">
      <w:start w:val="1"/>
      <w:numFmt w:val="bullet"/>
      <w:lvlText w:val=""/>
      <w:lvlJc w:val="left"/>
      <w:pPr>
        <w:ind w:left="4047" w:hanging="360"/>
      </w:pPr>
      <w:rPr>
        <w:rFonts w:ascii="Wingdings" w:hAnsi="Wingdings" w:hint="default"/>
      </w:rPr>
    </w:lvl>
    <w:lvl w:ilvl="6" w:tplc="D68C4CAE">
      <w:start w:val="1"/>
      <w:numFmt w:val="bullet"/>
      <w:lvlText w:val=""/>
      <w:lvlJc w:val="left"/>
      <w:pPr>
        <w:ind w:left="4767" w:hanging="360"/>
      </w:pPr>
      <w:rPr>
        <w:rFonts w:ascii="Symbol" w:hAnsi="Symbol" w:hint="default"/>
      </w:rPr>
    </w:lvl>
    <w:lvl w:ilvl="7" w:tplc="1AFA57C0">
      <w:start w:val="1"/>
      <w:numFmt w:val="bullet"/>
      <w:lvlText w:val="o"/>
      <w:lvlJc w:val="left"/>
      <w:pPr>
        <w:ind w:left="5487" w:hanging="360"/>
      </w:pPr>
      <w:rPr>
        <w:rFonts w:ascii="Courier New" w:hAnsi="Courier New" w:hint="default"/>
      </w:rPr>
    </w:lvl>
    <w:lvl w:ilvl="8" w:tplc="E176FBAE">
      <w:start w:val="1"/>
      <w:numFmt w:val="bullet"/>
      <w:lvlText w:val=""/>
      <w:lvlJc w:val="left"/>
      <w:pPr>
        <w:ind w:left="6207" w:hanging="360"/>
      </w:pPr>
      <w:rPr>
        <w:rFonts w:ascii="Wingdings" w:hAnsi="Wingdings" w:hint="default"/>
      </w:rPr>
    </w:lvl>
  </w:abstractNum>
  <w:abstractNum w:abstractNumId="13" w15:restartNumberingAfterBreak="0">
    <w:nsid w:val="4B11CC54"/>
    <w:multiLevelType w:val="hybridMultilevel"/>
    <w:tmpl w:val="17E87812"/>
    <w:lvl w:ilvl="0" w:tplc="F0A6AA0C">
      <w:start w:val="1"/>
      <w:numFmt w:val="bullet"/>
      <w:lvlText w:val=""/>
      <w:lvlJc w:val="left"/>
      <w:pPr>
        <w:ind w:left="807" w:hanging="360"/>
      </w:pPr>
      <w:rPr>
        <w:rFonts w:ascii="Symbol" w:hAnsi="Symbol" w:hint="default"/>
      </w:rPr>
    </w:lvl>
    <w:lvl w:ilvl="1" w:tplc="3990CCD6">
      <w:start w:val="1"/>
      <w:numFmt w:val="bullet"/>
      <w:lvlText w:val="o"/>
      <w:lvlJc w:val="left"/>
      <w:pPr>
        <w:ind w:left="1527" w:hanging="360"/>
      </w:pPr>
      <w:rPr>
        <w:rFonts w:ascii="Courier New" w:hAnsi="Courier New" w:hint="default"/>
      </w:rPr>
    </w:lvl>
    <w:lvl w:ilvl="2" w:tplc="D15685C6">
      <w:start w:val="1"/>
      <w:numFmt w:val="bullet"/>
      <w:lvlText w:val=""/>
      <w:lvlJc w:val="left"/>
      <w:pPr>
        <w:ind w:left="2247" w:hanging="360"/>
      </w:pPr>
      <w:rPr>
        <w:rFonts w:ascii="Wingdings" w:hAnsi="Wingdings" w:hint="default"/>
      </w:rPr>
    </w:lvl>
    <w:lvl w:ilvl="3" w:tplc="8CEEF68C">
      <w:start w:val="1"/>
      <w:numFmt w:val="bullet"/>
      <w:lvlText w:val=""/>
      <w:lvlJc w:val="left"/>
      <w:pPr>
        <w:ind w:left="2967" w:hanging="360"/>
      </w:pPr>
      <w:rPr>
        <w:rFonts w:ascii="Symbol" w:hAnsi="Symbol" w:hint="default"/>
      </w:rPr>
    </w:lvl>
    <w:lvl w:ilvl="4" w:tplc="F12CDCD4">
      <w:start w:val="1"/>
      <w:numFmt w:val="bullet"/>
      <w:lvlText w:val="o"/>
      <w:lvlJc w:val="left"/>
      <w:pPr>
        <w:ind w:left="3687" w:hanging="360"/>
      </w:pPr>
      <w:rPr>
        <w:rFonts w:ascii="Courier New" w:hAnsi="Courier New" w:hint="default"/>
      </w:rPr>
    </w:lvl>
    <w:lvl w:ilvl="5" w:tplc="309068F4">
      <w:start w:val="1"/>
      <w:numFmt w:val="bullet"/>
      <w:lvlText w:val=""/>
      <w:lvlJc w:val="left"/>
      <w:pPr>
        <w:ind w:left="4407" w:hanging="360"/>
      </w:pPr>
      <w:rPr>
        <w:rFonts w:ascii="Wingdings" w:hAnsi="Wingdings" w:hint="default"/>
      </w:rPr>
    </w:lvl>
    <w:lvl w:ilvl="6" w:tplc="ED6CC96C">
      <w:start w:val="1"/>
      <w:numFmt w:val="bullet"/>
      <w:lvlText w:val=""/>
      <w:lvlJc w:val="left"/>
      <w:pPr>
        <w:ind w:left="5127" w:hanging="360"/>
      </w:pPr>
      <w:rPr>
        <w:rFonts w:ascii="Symbol" w:hAnsi="Symbol" w:hint="default"/>
      </w:rPr>
    </w:lvl>
    <w:lvl w:ilvl="7" w:tplc="DA72F46E">
      <w:start w:val="1"/>
      <w:numFmt w:val="bullet"/>
      <w:lvlText w:val="o"/>
      <w:lvlJc w:val="left"/>
      <w:pPr>
        <w:ind w:left="5847" w:hanging="360"/>
      </w:pPr>
      <w:rPr>
        <w:rFonts w:ascii="Courier New" w:hAnsi="Courier New" w:hint="default"/>
      </w:rPr>
    </w:lvl>
    <w:lvl w:ilvl="8" w:tplc="C1D8F99C">
      <w:start w:val="1"/>
      <w:numFmt w:val="bullet"/>
      <w:lvlText w:val=""/>
      <w:lvlJc w:val="left"/>
      <w:pPr>
        <w:ind w:left="6567" w:hanging="360"/>
      </w:pPr>
      <w:rPr>
        <w:rFonts w:ascii="Wingdings" w:hAnsi="Wingdings" w:hint="default"/>
      </w:rPr>
    </w:lvl>
  </w:abstractNum>
  <w:abstractNum w:abstractNumId="14" w15:restartNumberingAfterBreak="0">
    <w:nsid w:val="580D4336"/>
    <w:multiLevelType w:val="hybridMultilevel"/>
    <w:tmpl w:val="359E70AA"/>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C934B0"/>
    <w:multiLevelType w:val="hybridMultilevel"/>
    <w:tmpl w:val="66684026"/>
    <w:lvl w:ilvl="0" w:tplc="69BE3BEE">
      <w:start w:val="1"/>
      <w:numFmt w:val="bullet"/>
      <w:lvlText w:val=""/>
      <w:lvlJc w:val="left"/>
      <w:pPr>
        <w:ind w:left="447" w:hanging="360"/>
      </w:pPr>
      <w:rPr>
        <w:rFonts w:ascii="Symbol" w:hAnsi="Symbol" w:hint="default"/>
      </w:rPr>
    </w:lvl>
    <w:lvl w:ilvl="1" w:tplc="71541742">
      <w:start w:val="1"/>
      <w:numFmt w:val="bullet"/>
      <w:lvlText w:val="o"/>
      <w:lvlJc w:val="left"/>
      <w:pPr>
        <w:ind w:left="1167" w:hanging="360"/>
      </w:pPr>
      <w:rPr>
        <w:rFonts w:ascii="Courier New" w:hAnsi="Courier New" w:hint="default"/>
      </w:rPr>
    </w:lvl>
    <w:lvl w:ilvl="2" w:tplc="8FE24CC4">
      <w:start w:val="1"/>
      <w:numFmt w:val="bullet"/>
      <w:lvlText w:val=""/>
      <w:lvlJc w:val="left"/>
      <w:pPr>
        <w:ind w:left="1887" w:hanging="360"/>
      </w:pPr>
      <w:rPr>
        <w:rFonts w:ascii="Wingdings" w:hAnsi="Wingdings" w:hint="default"/>
      </w:rPr>
    </w:lvl>
    <w:lvl w:ilvl="3" w:tplc="6D606B74">
      <w:start w:val="1"/>
      <w:numFmt w:val="bullet"/>
      <w:lvlText w:val=""/>
      <w:lvlJc w:val="left"/>
      <w:pPr>
        <w:ind w:left="2607" w:hanging="360"/>
      </w:pPr>
      <w:rPr>
        <w:rFonts w:ascii="Symbol" w:hAnsi="Symbol" w:hint="default"/>
      </w:rPr>
    </w:lvl>
    <w:lvl w:ilvl="4" w:tplc="9EE41946">
      <w:start w:val="1"/>
      <w:numFmt w:val="bullet"/>
      <w:lvlText w:val="o"/>
      <w:lvlJc w:val="left"/>
      <w:pPr>
        <w:ind w:left="3327" w:hanging="360"/>
      </w:pPr>
      <w:rPr>
        <w:rFonts w:ascii="Courier New" w:hAnsi="Courier New" w:hint="default"/>
      </w:rPr>
    </w:lvl>
    <w:lvl w:ilvl="5" w:tplc="EBC2FA68">
      <w:start w:val="1"/>
      <w:numFmt w:val="bullet"/>
      <w:lvlText w:val=""/>
      <w:lvlJc w:val="left"/>
      <w:pPr>
        <w:ind w:left="4047" w:hanging="360"/>
      </w:pPr>
      <w:rPr>
        <w:rFonts w:ascii="Wingdings" w:hAnsi="Wingdings" w:hint="default"/>
      </w:rPr>
    </w:lvl>
    <w:lvl w:ilvl="6" w:tplc="F328FD76">
      <w:start w:val="1"/>
      <w:numFmt w:val="bullet"/>
      <w:lvlText w:val=""/>
      <w:lvlJc w:val="left"/>
      <w:pPr>
        <w:ind w:left="4767" w:hanging="360"/>
      </w:pPr>
      <w:rPr>
        <w:rFonts w:ascii="Symbol" w:hAnsi="Symbol" w:hint="default"/>
      </w:rPr>
    </w:lvl>
    <w:lvl w:ilvl="7" w:tplc="63D8BD8A">
      <w:start w:val="1"/>
      <w:numFmt w:val="bullet"/>
      <w:lvlText w:val="o"/>
      <w:lvlJc w:val="left"/>
      <w:pPr>
        <w:ind w:left="5487" w:hanging="360"/>
      </w:pPr>
      <w:rPr>
        <w:rFonts w:ascii="Courier New" w:hAnsi="Courier New" w:hint="default"/>
      </w:rPr>
    </w:lvl>
    <w:lvl w:ilvl="8" w:tplc="FFE8159C">
      <w:start w:val="1"/>
      <w:numFmt w:val="bullet"/>
      <w:lvlText w:val=""/>
      <w:lvlJc w:val="left"/>
      <w:pPr>
        <w:ind w:left="6207" w:hanging="360"/>
      </w:pPr>
      <w:rPr>
        <w:rFonts w:ascii="Wingdings" w:hAnsi="Wingdings" w:hint="default"/>
      </w:rPr>
    </w:lvl>
  </w:abstractNum>
  <w:abstractNum w:abstractNumId="16" w15:restartNumberingAfterBreak="0">
    <w:nsid w:val="6D1B00F5"/>
    <w:multiLevelType w:val="hybridMultilevel"/>
    <w:tmpl w:val="A5A076EC"/>
    <w:lvl w:ilvl="0" w:tplc="9F3EBBF4">
      <w:start w:val="1"/>
      <w:numFmt w:val="bullet"/>
      <w:lvlText w:val="•"/>
      <w:lvlJc w:val="left"/>
      <w:pPr>
        <w:ind w:left="460" w:hanging="260"/>
      </w:pPr>
    </w:lvl>
    <w:lvl w:ilvl="1" w:tplc="F2D2E1F4">
      <w:numFmt w:val="decimal"/>
      <w:lvlText w:val=""/>
      <w:lvlJc w:val="left"/>
    </w:lvl>
    <w:lvl w:ilvl="2" w:tplc="E3C0F7AC">
      <w:numFmt w:val="decimal"/>
      <w:lvlText w:val=""/>
      <w:lvlJc w:val="left"/>
    </w:lvl>
    <w:lvl w:ilvl="3" w:tplc="33C6897C">
      <w:numFmt w:val="decimal"/>
      <w:lvlText w:val=""/>
      <w:lvlJc w:val="left"/>
    </w:lvl>
    <w:lvl w:ilvl="4" w:tplc="ED16E6DA">
      <w:numFmt w:val="decimal"/>
      <w:lvlText w:val=""/>
      <w:lvlJc w:val="left"/>
    </w:lvl>
    <w:lvl w:ilvl="5" w:tplc="D6588936">
      <w:numFmt w:val="decimal"/>
      <w:lvlText w:val=""/>
      <w:lvlJc w:val="left"/>
    </w:lvl>
    <w:lvl w:ilvl="6" w:tplc="5C56E310">
      <w:numFmt w:val="decimal"/>
      <w:lvlText w:val=""/>
      <w:lvlJc w:val="left"/>
    </w:lvl>
    <w:lvl w:ilvl="7" w:tplc="5BD8F4AE">
      <w:numFmt w:val="decimal"/>
      <w:lvlText w:val=""/>
      <w:lvlJc w:val="left"/>
    </w:lvl>
    <w:lvl w:ilvl="8" w:tplc="7CF07A62">
      <w:numFmt w:val="decimal"/>
      <w:lvlText w:val=""/>
      <w:lvlJc w:val="left"/>
    </w:lvl>
  </w:abstractNum>
  <w:num w:numId="1" w16cid:durableId="1306932718">
    <w:abstractNumId w:val="15"/>
  </w:num>
  <w:num w:numId="2" w16cid:durableId="1625695170">
    <w:abstractNumId w:val="6"/>
  </w:num>
  <w:num w:numId="3" w16cid:durableId="331572393">
    <w:abstractNumId w:val="0"/>
  </w:num>
  <w:num w:numId="4" w16cid:durableId="240870329">
    <w:abstractNumId w:val="3"/>
  </w:num>
  <w:num w:numId="5" w16cid:durableId="1305697858">
    <w:abstractNumId w:val="10"/>
  </w:num>
  <w:num w:numId="6" w16cid:durableId="997077677">
    <w:abstractNumId w:val="11"/>
  </w:num>
  <w:num w:numId="7" w16cid:durableId="2025327615">
    <w:abstractNumId w:val="8"/>
  </w:num>
  <w:num w:numId="8" w16cid:durableId="1695183887">
    <w:abstractNumId w:val="12"/>
  </w:num>
  <w:num w:numId="9" w16cid:durableId="1077283785">
    <w:abstractNumId w:val="13"/>
  </w:num>
  <w:num w:numId="10" w16cid:durableId="1632133392">
    <w:abstractNumId w:val="4"/>
  </w:num>
  <w:num w:numId="11" w16cid:durableId="558592481">
    <w:abstractNumId w:val="16"/>
    <w:lvlOverride w:ilvl="0">
      <w:startOverride w:val="1"/>
    </w:lvlOverride>
  </w:num>
  <w:num w:numId="12" w16cid:durableId="1013342842">
    <w:abstractNumId w:val="9"/>
  </w:num>
  <w:num w:numId="13" w16cid:durableId="111291875">
    <w:abstractNumId w:val="2"/>
  </w:num>
  <w:num w:numId="14" w16cid:durableId="88088123">
    <w:abstractNumId w:val="1"/>
  </w:num>
  <w:num w:numId="15" w16cid:durableId="2146659260">
    <w:abstractNumId w:val="14"/>
  </w:num>
  <w:num w:numId="16" w16cid:durableId="1969168756">
    <w:abstractNumId w:val="5"/>
  </w:num>
  <w:num w:numId="17" w16cid:durableId="76129481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AC5"/>
    <w:rsid w:val="00020DC0"/>
    <w:rsid w:val="00077E4F"/>
    <w:rsid w:val="000E0914"/>
    <w:rsid w:val="00124B5A"/>
    <w:rsid w:val="00174023"/>
    <w:rsid w:val="001B3E7F"/>
    <w:rsid w:val="00312D9C"/>
    <w:rsid w:val="00336E55"/>
    <w:rsid w:val="004A5C45"/>
    <w:rsid w:val="004E4AC5"/>
    <w:rsid w:val="004F6306"/>
    <w:rsid w:val="006E2D70"/>
    <w:rsid w:val="007225EB"/>
    <w:rsid w:val="007B19E7"/>
    <w:rsid w:val="007C792D"/>
    <w:rsid w:val="00852D53"/>
    <w:rsid w:val="008A143A"/>
    <w:rsid w:val="008F4E77"/>
    <w:rsid w:val="00BA24E1"/>
    <w:rsid w:val="00BD3AF4"/>
    <w:rsid w:val="00EA062B"/>
    <w:rsid w:val="1A317115"/>
    <w:rsid w:val="219E6360"/>
    <w:rsid w:val="23C7BB17"/>
    <w:rsid w:val="242B23CB"/>
    <w:rsid w:val="25429DD0"/>
    <w:rsid w:val="28CF5AB1"/>
    <w:rsid w:val="2BD5940D"/>
    <w:rsid w:val="2DCDE4C8"/>
    <w:rsid w:val="3091A7D6"/>
    <w:rsid w:val="37858442"/>
    <w:rsid w:val="3CD59F38"/>
    <w:rsid w:val="3FE042A6"/>
    <w:rsid w:val="40255D6B"/>
    <w:rsid w:val="529FD713"/>
    <w:rsid w:val="6092CB5F"/>
    <w:rsid w:val="666EF603"/>
    <w:rsid w:val="782A3304"/>
    <w:rsid w:val="787758FE"/>
    <w:rsid w:val="78CCB9A0"/>
    <w:rsid w:val="7A9D1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1F72"/>
  <w15:docId w15:val="{91637B8F-B4F1-4F50-AA91-97C341342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D70"/>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F6306"/>
    <w:pPr>
      <w:tabs>
        <w:tab w:val="center" w:pos="4513"/>
        <w:tab w:val="right" w:pos="9026"/>
      </w:tabs>
    </w:pPr>
  </w:style>
  <w:style w:type="character" w:customStyle="1" w:styleId="HeaderChar">
    <w:name w:val="Header Char"/>
    <w:basedOn w:val="DefaultParagraphFont"/>
    <w:link w:val="Header"/>
    <w:uiPriority w:val="99"/>
    <w:rsid w:val="004F6306"/>
  </w:style>
  <w:style w:type="paragraph" w:styleId="Footer">
    <w:name w:val="footer"/>
    <w:basedOn w:val="Normal"/>
    <w:link w:val="FooterChar"/>
    <w:uiPriority w:val="99"/>
    <w:unhideWhenUsed/>
    <w:rsid w:val="004F6306"/>
    <w:pPr>
      <w:tabs>
        <w:tab w:val="center" w:pos="4513"/>
        <w:tab w:val="right" w:pos="9026"/>
      </w:tabs>
    </w:pPr>
  </w:style>
  <w:style w:type="character" w:customStyle="1" w:styleId="FooterChar">
    <w:name w:val="Footer Char"/>
    <w:basedOn w:val="DefaultParagraphFont"/>
    <w:link w:val="Footer"/>
    <w:uiPriority w:val="99"/>
    <w:rsid w:val="004F6306"/>
  </w:style>
  <w:style w:type="paragraph" w:customStyle="1" w:styleId="paragraph">
    <w:name w:val="paragraph"/>
    <w:basedOn w:val="Normal"/>
    <w:rsid w:val="006E2D70"/>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6E2D70"/>
  </w:style>
  <w:style w:type="character" w:customStyle="1" w:styleId="eop">
    <w:name w:val="eop"/>
    <w:basedOn w:val="DefaultParagraphFont"/>
    <w:rsid w:val="006E2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9760</Characters>
  <Application>Microsoft Office Word</Application>
  <DocSecurity>4</DocSecurity>
  <Lines>81</Lines>
  <Paragraphs>22</Paragraphs>
  <ScaleCrop>false</ScaleCrop>
  <Company>NEL CSU</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DONKIN, Lauren (WICKHAM MARKET MEDICAL CENTRE)</dc:creator>
  <cp:lastModifiedBy>DONKIN, Lauren (WICKHAM MARKET MEDICAL CENTRE)</cp:lastModifiedBy>
  <cp:revision>2</cp:revision>
  <dcterms:created xsi:type="dcterms:W3CDTF">2026-09-23T09:54:00Z</dcterms:created>
  <dcterms:modified xsi:type="dcterms:W3CDTF">2026-09-23T09:54:00Z</dcterms:modified>
</cp:coreProperties>
</file>