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7F8E" w14:textId="2915ACE8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Job Title: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GP with Extended Role (</w:t>
      </w:r>
      <w:proofErr w:type="spellStart"/>
      <w:r w:rsidRPr="009E1B5B">
        <w:rPr>
          <w:rFonts w:asciiTheme="minorHAnsi" w:hAnsiTheme="minorHAnsi" w:cstheme="minorHAnsi"/>
          <w:sz w:val="22"/>
          <w:szCs w:val="22"/>
          <w:lang w:eastAsia="en-GB"/>
        </w:rPr>
        <w:t>GPwER</w:t>
      </w:r>
      <w:proofErr w:type="spellEnd"/>
      <w:r w:rsidRPr="009E1B5B">
        <w:rPr>
          <w:rFonts w:asciiTheme="minorHAnsi" w:hAnsiTheme="minorHAnsi" w:cstheme="minorHAnsi"/>
          <w:sz w:val="22"/>
          <w:szCs w:val="22"/>
          <w:lang w:eastAsia="en-GB"/>
        </w:rPr>
        <w:t>) – Community Dermatology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br/>
      </w: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Organisation: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Vida Healthcare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br/>
      </w: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Location: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Gayton Road Health Centre 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br/>
      </w: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Salary: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Competitive </w:t>
      </w:r>
      <w:r w:rsidR="009E1B5B"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£80 - 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£100 </w:t>
      </w:r>
      <w:r w:rsidR="009E1B5B" w:rsidRPr="009E1B5B">
        <w:rPr>
          <w:rFonts w:asciiTheme="minorHAnsi" w:hAnsiTheme="minorHAnsi" w:cstheme="minorHAnsi"/>
          <w:sz w:val="22"/>
          <w:szCs w:val="22"/>
          <w:lang w:eastAsia="en-GB"/>
        </w:rPr>
        <w:t>per hour depending on experience.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br/>
      </w: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Job Type: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Sessions and days are negotiable </w:t>
      </w:r>
    </w:p>
    <w:p w14:paraId="5B54FD0D" w14:textId="77777777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20FD33DE" w14:textId="616E30DA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Job Summary</w:t>
      </w:r>
    </w:p>
    <w:p w14:paraId="3B00B1C0" w14:textId="77777777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2CBB97DA" w14:textId="6B97D62F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sz w:val="22"/>
          <w:szCs w:val="22"/>
          <w:lang w:eastAsia="en-GB"/>
        </w:rPr>
        <w:t>Vida Healthcare are seeking a motivated GP with Extended Role in Dermatology (</w:t>
      </w:r>
      <w:proofErr w:type="spellStart"/>
      <w:r w:rsidRPr="009E1B5B">
        <w:rPr>
          <w:rFonts w:asciiTheme="minorHAnsi" w:hAnsiTheme="minorHAnsi" w:cstheme="minorHAnsi"/>
          <w:sz w:val="22"/>
          <w:szCs w:val="22"/>
          <w:lang w:eastAsia="en-GB"/>
        </w:rPr>
        <w:t>GPwER</w:t>
      </w:r>
      <w:proofErr w:type="spellEnd"/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) to join our well-established Community Dermatology Service. Formerly known as </w:t>
      </w:r>
      <w:proofErr w:type="spellStart"/>
      <w:r w:rsidRPr="009E1B5B">
        <w:rPr>
          <w:rFonts w:asciiTheme="minorHAnsi" w:hAnsiTheme="minorHAnsi" w:cstheme="minorHAnsi"/>
          <w:sz w:val="22"/>
          <w:szCs w:val="22"/>
          <w:lang w:eastAsia="en-GB"/>
        </w:rPr>
        <w:t>GPwSI</w:t>
      </w:r>
      <w:proofErr w:type="spellEnd"/>
      <w:r w:rsidRPr="009E1B5B">
        <w:rPr>
          <w:rFonts w:asciiTheme="minorHAnsi" w:hAnsiTheme="minorHAnsi" w:cstheme="minorHAnsi"/>
          <w:sz w:val="22"/>
          <w:szCs w:val="22"/>
          <w:lang w:eastAsia="en-GB"/>
        </w:rPr>
        <w:t>, this role offers an exciting opportunity to work in a service that is local, sustainable, and accessible, managing patients in a community setting while delivering high-quality dermatological care.</w:t>
      </w:r>
    </w:p>
    <w:p w14:paraId="735858FF" w14:textId="77777777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33BD559F" w14:textId="36A1AC36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You will be working alongside a Dermatology Registered Nurse and our </w:t>
      </w:r>
      <w:proofErr w:type="spellStart"/>
      <w:r w:rsidRPr="009E1B5B">
        <w:rPr>
          <w:rFonts w:asciiTheme="minorHAnsi" w:hAnsiTheme="minorHAnsi" w:cstheme="minorHAnsi"/>
          <w:sz w:val="22"/>
          <w:szCs w:val="22"/>
          <w:lang w:eastAsia="en-GB"/>
        </w:rPr>
        <w:t>GPwER</w:t>
      </w:r>
      <w:proofErr w:type="spellEnd"/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Clinical Lead. </w:t>
      </w:r>
    </w:p>
    <w:p w14:paraId="0AA9FED3" w14:textId="77777777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018A7CEC" w14:textId="254C5DAD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sz w:val="22"/>
          <w:szCs w:val="22"/>
          <w:lang w:eastAsia="en-GB"/>
        </w:rPr>
        <w:t>The service</w:t>
      </w:r>
      <w:r w:rsidR="009E1B5B"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commissioned by the ICB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offers both outpatient and minor surgical procedures and aims to treat a </w:t>
      </w:r>
      <w:r w:rsidR="009E1B5B" w:rsidRPr="009E1B5B">
        <w:rPr>
          <w:rFonts w:asciiTheme="minorHAnsi" w:hAnsiTheme="minorHAnsi" w:cstheme="minorHAnsi"/>
          <w:sz w:val="22"/>
          <w:szCs w:val="22"/>
          <w:lang w:eastAsia="en-GB"/>
        </w:rPr>
        <w:t>set criterion of dermatological conditions</w:t>
      </w:r>
      <w:r w:rsidRPr="009E1B5B">
        <w:rPr>
          <w:rFonts w:asciiTheme="minorHAnsi" w:hAnsiTheme="minorHAnsi" w:cstheme="minorHAnsi"/>
          <w:sz w:val="22"/>
          <w:szCs w:val="22"/>
          <w:lang w:eastAsia="en-GB"/>
        </w:rPr>
        <w:t xml:space="preserve"> within the community. </w:t>
      </w:r>
    </w:p>
    <w:p w14:paraId="5C4DA474" w14:textId="77777777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38E71A24" w14:textId="667CC991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Main Duties of the Job</w:t>
      </w:r>
    </w:p>
    <w:p w14:paraId="0D7F66CF" w14:textId="77777777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14E29798" w14:textId="4D2E8A60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 xml:space="preserve">Assess, diagnose and manage adult patients with a range of skin conditions within our set criteria. </w:t>
      </w:r>
    </w:p>
    <w:p w14:paraId="53DE7038" w14:textId="77777777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Perform minor dermatological procedures, including excisions and biopsies.</w:t>
      </w:r>
    </w:p>
    <w:p w14:paraId="1783F18F" w14:textId="2977A752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Dictate clinical outcomes</w:t>
      </w:r>
      <w:r w:rsidR="009E1B5B" w:rsidRPr="009E1B5B">
        <w:rPr>
          <w:rFonts w:cstheme="minorHAnsi"/>
          <w:lang w:eastAsia="en-GB"/>
        </w:rPr>
        <w:t xml:space="preserve">, </w:t>
      </w:r>
      <w:proofErr w:type="spellStart"/>
      <w:r w:rsidRPr="009E1B5B">
        <w:rPr>
          <w:rFonts w:cstheme="minorHAnsi"/>
          <w:lang w:eastAsia="en-GB"/>
        </w:rPr>
        <w:t>analyse</w:t>
      </w:r>
      <w:proofErr w:type="spellEnd"/>
      <w:r w:rsidR="009E1B5B" w:rsidRPr="009E1B5B">
        <w:rPr>
          <w:rFonts w:cstheme="minorHAnsi"/>
          <w:lang w:eastAsia="en-GB"/>
        </w:rPr>
        <w:t xml:space="preserve"> and action</w:t>
      </w:r>
      <w:r w:rsidRPr="009E1B5B">
        <w:rPr>
          <w:rFonts w:cstheme="minorHAnsi"/>
          <w:lang w:eastAsia="en-GB"/>
        </w:rPr>
        <w:t xml:space="preserve"> histology results.</w:t>
      </w:r>
    </w:p>
    <w:p w14:paraId="3BD6ACED" w14:textId="77777777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Undertake triage and management of dermatology referrals in line with local pathways.</w:t>
      </w:r>
    </w:p>
    <w:p w14:paraId="35B4DFDB" w14:textId="77777777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Deliver care in accordance with ICB contracts, NICE guidelines, and evidence-based best practice.</w:t>
      </w:r>
    </w:p>
    <w:p w14:paraId="578487AC" w14:textId="77777777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Work collaboratively with the multidisciplinary team to ensure integrated, high-quality care.</w:t>
      </w:r>
    </w:p>
    <w:p w14:paraId="1255BD4F" w14:textId="77777777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Participate in clinical governance activities, including audits and service improvement.</w:t>
      </w:r>
    </w:p>
    <w:p w14:paraId="7E4C41C8" w14:textId="77777777" w:rsidR="007C0E09" w:rsidRPr="009E1B5B" w:rsidRDefault="007C0E09" w:rsidP="007C0E09">
      <w:pPr>
        <w:pStyle w:val="ListParagraph"/>
        <w:numPr>
          <w:ilvl w:val="0"/>
          <w:numId w:val="3"/>
        </w:numPr>
        <w:ind w:left="1134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Attend clinical team meetings and contribute to ongoing service development.</w:t>
      </w:r>
    </w:p>
    <w:p w14:paraId="4E849DCD" w14:textId="77777777" w:rsidR="007C0E09" w:rsidRPr="009E1B5B" w:rsidRDefault="009E1B5B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sz w:val="22"/>
          <w:szCs w:val="22"/>
          <w:lang w:eastAsia="en-GB"/>
        </w:rPr>
        <w:pict w14:anchorId="0F76A3C3">
          <v:rect id="_x0000_i1025" style="width:0;height:1.5pt" o:hralign="center" o:hrstd="t" o:hr="t" fillcolor="#a0a0a0" stroked="f"/>
        </w:pict>
      </w:r>
    </w:p>
    <w:p w14:paraId="50A69CF6" w14:textId="77777777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Person Specification</w:t>
      </w:r>
    </w:p>
    <w:p w14:paraId="64CBE925" w14:textId="77777777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CCDC165" w14:textId="792FD653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Qualifications &amp; Registration:</w:t>
      </w:r>
    </w:p>
    <w:p w14:paraId="140BA849" w14:textId="195F019E" w:rsidR="007C0E09" w:rsidRPr="009E1B5B" w:rsidRDefault="007C0E09" w:rsidP="007C0E09">
      <w:pPr>
        <w:pStyle w:val="ListParagraph"/>
        <w:numPr>
          <w:ilvl w:val="0"/>
          <w:numId w:val="3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 xml:space="preserve">MBBS, MRCGP or equivalent </w:t>
      </w:r>
    </w:p>
    <w:p w14:paraId="349DBE67" w14:textId="1D1CB602" w:rsidR="007C0E09" w:rsidRPr="009E1B5B" w:rsidRDefault="007C0E09" w:rsidP="00A17A33">
      <w:pPr>
        <w:pStyle w:val="ListParagraph"/>
        <w:numPr>
          <w:ilvl w:val="0"/>
          <w:numId w:val="3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Full GMC registration</w:t>
      </w:r>
      <w:r w:rsidR="009E1B5B" w:rsidRPr="009E1B5B">
        <w:rPr>
          <w:rFonts w:cstheme="minorHAnsi"/>
          <w:lang w:eastAsia="en-GB"/>
        </w:rPr>
        <w:t xml:space="preserve">. </w:t>
      </w:r>
      <w:r w:rsidR="009E1B5B" w:rsidRPr="009E1B5B">
        <w:rPr>
          <w:rFonts w:cstheme="minorHAnsi"/>
          <w:lang w:eastAsia="en-GB"/>
        </w:rPr>
        <w:t>Registered on the Primary Medical Performers list</w:t>
      </w:r>
      <w:r w:rsidR="009E1B5B" w:rsidRPr="009E1B5B">
        <w:rPr>
          <w:rFonts w:cstheme="minorHAnsi"/>
          <w:lang w:eastAsia="en-GB"/>
        </w:rPr>
        <w:t xml:space="preserve"> with a license</w:t>
      </w:r>
      <w:r w:rsidRPr="009E1B5B">
        <w:rPr>
          <w:rFonts w:cstheme="minorHAnsi"/>
          <w:lang w:eastAsia="en-GB"/>
        </w:rPr>
        <w:t xml:space="preserve"> to </w:t>
      </w:r>
      <w:r w:rsidR="009E1B5B" w:rsidRPr="009E1B5B">
        <w:rPr>
          <w:rFonts w:cstheme="minorHAnsi"/>
          <w:lang w:eastAsia="en-GB"/>
        </w:rPr>
        <w:t>practice</w:t>
      </w:r>
      <w:r w:rsidRPr="009E1B5B">
        <w:rPr>
          <w:rFonts w:cstheme="minorHAnsi"/>
          <w:lang w:eastAsia="en-GB"/>
        </w:rPr>
        <w:t xml:space="preserve"> as a GP</w:t>
      </w:r>
      <w:r w:rsidR="009E1B5B" w:rsidRPr="009E1B5B">
        <w:rPr>
          <w:rFonts w:cstheme="minorHAnsi"/>
          <w:lang w:eastAsia="en-GB"/>
        </w:rPr>
        <w:t xml:space="preserve">. </w:t>
      </w:r>
    </w:p>
    <w:p w14:paraId="7AD23E01" w14:textId="7DBC1C7C" w:rsidR="007C0E09" w:rsidRPr="009E1B5B" w:rsidRDefault="007C0E09" w:rsidP="007C0E09">
      <w:pPr>
        <w:pStyle w:val="ListParagraph"/>
        <w:numPr>
          <w:ilvl w:val="0"/>
          <w:numId w:val="3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Postgraduate training or qualification in dermatology (e.g., Diploma in Dermatology) or equivalent experience.</w:t>
      </w:r>
    </w:p>
    <w:p w14:paraId="7A4F4923" w14:textId="1CE2BCD3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Experience:</w:t>
      </w:r>
    </w:p>
    <w:p w14:paraId="4CE1775A" w14:textId="1E9CA414" w:rsidR="007C0E09" w:rsidRPr="009E1B5B" w:rsidRDefault="007C0E09" w:rsidP="007C0E09">
      <w:pPr>
        <w:pStyle w:val="ListParagraph"/>
        <w:numPr>
          <w:ilvl w:val="0"/>
          <w:numId w:val="4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Extensive experience managing dermatological conditions in primary or secondary care.</w:t>
      </w:r>
    </w:p>
    <w:p w14:paraId="00AC913D" w14:textId="77777777" w:rsidR="007C0E09" w:rsidRPr="009E1B5B" w:rsidRDefault="007C0E09" w:rsidP="007C0E09">
      <w:pPr>
        <w:pStyle w:val="ListParagraph"/>
        <w:numPr>
          <w:ilvl w:val="0"/>
          <w:numId w:val="4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 xml:space="preserve">Proficiency in minor skin surgery including skin lesion excision. </w:t>
      </w:r>
    </w:p>
    <w:p w14:paraId="774C86F5" w14:textId="12BCA1D2" w:rsidR="007C0E09" w:rsidRPr="009E1B5B" w:rsidRDefault="007C0E09" w:rsidP="006879F8">
      <w:pPr>
        <w:pStyle w:val="ListParagraph"/>
        <w:numPr>
          <w:ilvl w:val="0"/>
          <w:numId w:val="4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 xml:space="preserve">Experience using </w:t>
      </w:r>
      <w:proofErr w:type="spellStart"/>
      <w:r w:rsidR="009E1B5B" w:rsidRPr="009E1B5B">
        <w:rPr>
          <w:rFonts w:cstheme="minorHAnsi"/>
          <w:lang w:eastAsia="en-GB"/>
        </w:rPr>
        <w:t>d</w:t>
      </w:r>
      <w:r w:rsidRPr="009E1B5B">
        <w:rPr>
          <w:rFonts w:cstheme="minorHAnsi"/>
          <w:lang w:eastAsia="en-GB"/>
        </w:rPr>
        <w:t>erm</w:t>
      </w:r>
      <w:r w:rsidR="009E1B5B" w:rsidRPr="009E1B5B">
        <w:rPr>
          <w:rFonts w:cstheme="minorHAnsi"/>
          <w:lang w:eastAsia="en-GB"/>
        </w:rPr>
        <w:t>at</w:t>
      </w:r>
      <w:r w:rsidRPr="009E1B5B">
        <w:rPr>
          <w:rFonts w:cstheme="minorHAnsi"/>
          <w:lang w:eastAsia="en-GB"/>
        </w:rPr>
        <w:t>oscope</w:t>
      </w:r>
      <w:proofErr w:type="spellEnd"/>
      <w:r w:rsidR="009E1B5B" w:rsidRPr="009E1B5B">
        <w:rPr>
          <w:rFonts w:cstheme="minorHAnsi"/>
          <w:lang w:eastAsia="en-GB"/>
        </w:rPr>
        <w:t xml:space="preserve"> as </w:t>
      </w:r>
      <w:proofErr w:type="spellStart"/>
      <w:r w:rsidR="009E1B5B" w:rsidRPr="009E1B5B">
        <w:rPr>
          <w:rFonts w:cstheme="minorHAnsi"/>
          <w:lang w:eastAsia="en-GB"/>
        </w:rPr>
        <w:t>d</w:t>
      </w:r>
      <w:r w:rsidRPr="009E1B5B">
        <w:rPr>
          <w:rFonts w:cstheme="minorHAnsi"/>
          <w:lang w:eastAsia="en-GB"/>
        </w:rPr>
        <w:t>ermoscopy</w:t>
      </w:r>
      <w:proofErr w:type="spellEnd"/>
      <w:r w:rsidRPr="009E1B5B">
        <w:rPr>
          <w:rFonts w:cstheme="minorHAnsi"/>
          <w:lang w:eastAsia="en-GB"/>
        </w:rPr>
        <w:t xml:space="preserve"> skills are essential for this service.</w:t>
      </w:r>
    </w:p>
    <w:p w14:paraId="5E1FC5FD" w14:textId="2F805FF4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Skills &amp; Attributes:</w:t>
      </w:r>
    </w:p>
    <w:p w14:paraId="7DF8E613" w14:textId="77777777" w:rsidR="007C0E09" w:rsidRPr="009E1B5B" w:rsidRDefault="007C0E09" w:rsidP="007C0E09">
      <w:pPr>
        <w:pStyle w:val="ListParagraph"/>
        <w:numPr>
          <w:ilvl w:val="0"/>
          <w:numId w:val="5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Excellent communication and interpersonal skills.</w:t>
      </w:r>
    </w:p>
    <w:p w14:paraId="509F6D06" w14:textId="77777777" w:rsidR="007C0E09" w:rsidRPr="009E1B5B" w:rsidRDefault="007C0E09" w:rsidP="007C0E09">
      <w:pPr>
        <w:pStyle w:val="ListParagraph"/>
        <w:numPr>
          <w:ilvl w:val="0"/>
          <w:numId w:val="5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Strong clinical decision-making abilities.</w:t>
      </w:r>
    </w:p>
    <w:p w14:paraId="0F265E6B" w14:textId="77777777" w:rsidR="007C0E09" w:rsidRPr="009E1B5B" w:rsidRDefault="007C0E09" w:rsidP="007C0E09">
      <w:pPr>
        <w:pStyle w:val="ListParagraph"/>
        <w:numPr>
          <w:ilvl w:val="0"/>
          <w:numId w:val="5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Evidence of teamwork and collaborative practice.</w:t>
      </w:r>
    </w:p>
    <w:p w14:paraId="4E00DD2D" w14:textId="77777777" w:rsidR="007C0E09" w:rsidRPr="009E1B5B" w:rsidRDefault="007C0E09" w:rsidP="007C0E09">
      <w:pPr>
        <w:pStyle w:val="ListParagraph"/>
        <w:numPr>
          <w:ilvl w:val="0"/>
          <w:numId w:val="5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lastRenderedPageBreak/>
        <w:t>Understanding of dermatology guidelines and referral pathways.</w:t>
      </w:r>
    </w:p>
    <w:p w14:paraId="1231EAEE" w14:textId="34C6D72E" w:rsidR="007C0E09" w:rsidRPr="009E1B5B" w:rsidRDefault="007C0E09" w:rsidP="007C0E09">
      <w:pPr>
        <w:pStyle w:val="ListParagraph"/>
        <w:numPr>
          <w:ilvl w:val="0"/>
          <w:numId w:val="5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Up to date with mandatory training and appraisal requirements.</w:t>
      </w:r>
    </w:p>
    <w:p w14:paraId="200E6F4D" w14:textId="77777777" w:rsidR="007C0E09" w:rsidRPr="009E1B5B" w:rsidRDefault="009E1B5B" w:rsidP="007C0E0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sz w:val="22"/>
          <w:szCs w:val="22"/>
          <w:lang w:eastAsia="en-GB"/>
        </w:rPr>
        <w:pict w14:anchorId="55752A95">
          <v:rect id="_x0000_i1026" style="width:0;height:1.5pt" o:hralign="center" o:hrstd="t" o:hr="t" fillcolor="#a0a0a0" stroked="f"/>
        </w:pict>
      </w:r>
    </w:p>
    <w:p w14:paraId="64D09158" w14:textId="77777777" w:rsidR="007C0E09" w:rsidRPr="009E1B5B" w:rsidRDefault="007C0E09" w:rsidP="007C0E09">
      <w:pPr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E1B5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Benefits of Working with Us</w:t>
      </w:r>
    </w:p>
    <w:p w14:paraId="3064DBE6" w14:textId="77777777" w:rsidR="007C0E09" w:rsidRPr="009E1B5B" w:rsidRDefault="007C0E09" w:rsidP="007C0E09">
      <w:pPr>
        <w:pStyle w:val="ListParagraph"/>
        <w:numPr>
          <w:ilvl w:val="0"/>
          <w:numId w:val="6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Flexible working patterns</w:t>
      </w:r>
    </w:p>
    <w:p w14:paraId="2854D4DB" w14:textId="77777777" w:rsidR="007C0E09" w:rsidRPr="009E1B5B" w:rsidRDefault="007C0E09" w:rsidP="007C0E09">
      <w:pPr>
        <w:pStyle w:val="ListParagraph"/>
        <w:numPr>
          <w:ilvl w:val="0"/>
          <w:numId w:val="6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Supportive clinical and administrative team</w:t>
      </w:r>
    </w:p>
    <w:p w14:paraId="5976A847" w14:textId="77777777" w:rsidR="007C0E09" w:rsidRPr="009E1B5B" w:rsidRDefault="007C0E09" w:rsidP="007C0E09">
      <w:pPr>
        <w:pStyle w:val="ListParagraph"/>
        <w:numPr>
          <w:ilvl w:val="0"/>
          <w:numId w:val="6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Opportunities for education, audit, and leadership</w:t>
      </w:r>
    </w:p>
    <w:p w14:paraId="38229A03" w14:textId="77777777" w:rsidR="007C0E09" w:rsidRPr="009E1B5B" w:rsidRDefault="007C0E09" w:rsidP="007C0E09">
      <w:pPr>
        <w:pStyle w:val="ListParagraph"/>
        <w:numPr>
          <w:ilvl w:val="0"/>
          <w:numId w:val="6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Consultant support and regular team learning</w:t>
      </w:r>
    </w:p>
    <w:p w14:paraId="227B4659" w14:textId="77777777" w:rsidR="007C0E09" w:rsidRPr="009E1B5B" w:rsidRDefault="007C0E09" w:rsidP="007C0E09">
      <w:pPr>
        <w:pStyle w:val="ListParagraph"/>
        <w:numPr>
          <w:ilvl w:val="0"/>
          <w:numId w:val="6"/>
        </w:numPr>
        <w:ind w:left="1137"/>
        <w:rPr>
          <w:rFonts w:cstheme="minorHAnsi"/>
          <w:lang w:eastAsia="en-GB"/>
        </w:rPr>
      </w:pPr>
      <w:r w:rsidRPr="009E1B5B">
        <w:rPr>
          <w:rFonts w:cstheme="minorHAnsi"/>
          <w:lang w:eastAsia="en-GB"/>
        </w:rPr>
        <w:t>Environmentally sustainable service model</w:t>
      </w:r>
    </w:p>
    <w:p w14:paraId="6E469554" w14:textId="77777777" w:rsidR="007C0E09" w:rsidRPr="009E1B5B" w:rsidRDefault="007C0E09" w:rsidP="007C0E09">
      <w:pPr>
        <w:rPr>
          <w:rFonts w:asciiTheme="minorHAnsi" w:hAnsiTheme="minorHAnsi" w:cstheme="minorHAnsi"/>
          <w:color w:val="595959"/>
          <w:sz w:val="22"/>
          <w:szCs w:val="22"/>
          <w:lang w:eastAsia="en-GB"/>
        </w:rPr>
      </w:pPr>
    </w:p>
    <w:p w14:paraId="24DB9EEB" w14:textId="77777777" w:rsidR="007C0E09" w:rsidRPr="009E1B5B" w:rsidRDefault="007C0E09" w:rsidP="007C0E09">
      <w:pPr>
        <w:rPr>
          <w:rFonts w:asciiTheme="minorHAnsi" w:hAnsiTheme="minorHAnsi" w:cstheme="minorHAnsi"/>
          <w:sz w:val="22"/>
          <w:szCs w:val="22"/>
        </w:rPr>
      </w:pPr>
    </w:p>
    <w:p w14:paraId="4708E879" w14:textId="77777777" w:rsidR="00AA7EEA" w:rsidRPr="009E1B5B" w:rsidRDefault="00AA7EEA" w:rsidP="00884DAA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sectPr w:rsidR="00AA7EEA" w:rsidRPr="009E1B5B" w:rsidSect="00632C8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567" w:bottom="567" w:left="567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D762" w14:textId="77777777" w:rsidR="000E5399" w:rsidRDefault="000E5399">
      <w:r>
        <w:separator/>
      </w:r>
    </w:p>
  </w:endnote>
  <w:endnote w:type="continuationSeparator" w:id="0">
    <w:p w14:paraId="44EC59D7" w14:textId="77777777" w:rsidR="000E5399" w:rsidRDefault="000E5399">
      <w:r>
        <w:continuationSeparator/>
      </w:r>
    </w:p>
  </w:endnote>
  <w:endnote w:type="continuationNotice" w:id="1">
    <w:p w14:paraId="2C51CF9D" w14:textId="77777777" w:rsidR="000E5399" w:rsidRDefault="000E5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3FD" w14:textId="77777777" w:rsidR="00152615" w:rsidRDefault="00152615" w:rsidP="00B060E9">
    <w:pPr>
      <w:pStyle w:val="Footer"/>
      <w:ind w:left="900" w:right="873"/>
    </w:pPr>
  </w:p>
  <w:p w14:paraId="3D8AC3FE" w14:textId="584ACCCC" w:rsidR="00152615" w:rsidRPr="009B296A" w:rsidRDefault="00152615" w:rsidP="009B296A">
    <w:pPr>
      <w:tabs>
        <w:tab w:val="center" w:pos="4513"/>
        <w:tab w:val="right" w:pos="9026"/>
      </w:tabs>
      <w:ind w:left="900" w:right="873"/>
      <w:jc w:val="center"/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</w:pPr>
    <w:r w:rsidRPr="009B296A">
      <w:rPr>
        <w:rFonts w:ascii="Arial" w:eastAsiaTheme="minorEastAsia" w:hAnsi="Arial" w:cs="Arial"/>
        <w:noProof/>
        <w:color w:val="365F91" w:themeColor="accent1" w:themeShade="BF"/>
        <w:sz w:val="14"/>
        <w:szCs w:val="22"/>
        <w:lang w:eastAsia="en-GB"/>
      </w:rPr>
      <w:drawing>
        <wp:anchor distT="0" distB="0" distL="114300" distR="114300" simplePos="0" relativeHeight="251658243" behindDoc="0" locked="0" layoutInCell="1" allowOverlap="1" wp14:anchorId="3D8AC409" wp14:editId="3D8AC40A">
          <wp:simplePos x="0" y="0"/>
          <wp:positionH relativeFrom="column">
            <wp:posOffset>-171450</wp:posOffset>
          </wp:positionH>
          <wp:positionV relativeFrom="paragraph">
            <wp:posOffset>1905</wp:posOffset>
          </wp:positionV>
          <wp:extent cx="723900" cy="571500"/>
          <wp:effectExtent l="0" t="0" r="0" b="0"/>
          <wp:wrapNone/>
          <wp:docPr id="7" name="Picture 7" descr="Positive-about-disa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sitive-about-disab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296A">
      <w:rPr>
        <w:rFonts w:ascii="Arial" w:eastAsiaTheme="minorEastAsia" w:hAnsi="Arial" w:cs="Arial"/>
        <w:color w:val="365F91" w:themeColor="accent1" w:themeShade="BF"/>
        <w:sz w:val="14"/>
        <w:szCs w:val="22"/>
        <w:lang w:eastAsia="en-GB"/>
      </w:rPr>
      <w:t>V</w:t>
    </w:r>
    <w:r w:rsidRPr="009B296A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>ida Healthcare Partners provide NHS medical care from Carole Brown Health Centre</w:t>
    </w:r>
    <w:r w:rsidR="00173E67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 xml:space="preserve"> </w:t>
    </w:r>
    <w:r w:rsidRPr="009B296A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 xml:space="preserve">(Dersingham), Gayton Road Health Centre (King's Lynn), Hunstanton Medical Practice (Hunstanton), </w:t>
    </w:r>
    <w:r w:rsidR="00FA00BE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 xml:space="preserve">and </w:t>
    </w:r>
    <w:r w:rsidRPr="009B296A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>St Augustine’s Surgery (King's Lynn).</w:t>
    </w:r>
  </w:p>
  <w:p w14:paraId="3D8AC3FF" w14:textId="77777777" w:rsidR="00152615" w:rsidRDefault="00152615" w:rsidP="009B296A">
    <w:pPr>
      <w:tabs>
        <w:tab w:val="center" w:pos="4513"/>
        <w:tab w:val="right" w:pos="9026"/>
      </w:tabs>
      <w:ind w:left="900" w:right="873"/>
      <w:jc w:val="center"/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</w:pPr>
    <w:r w:rsidRPr="009B296A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>The Practice is Research Active</w:t>
    </w:r>
  </w:p>
  <w:p w14:paraId="3D8AC400" w14:textId="77777777" w:rsidR="006709C9" w:rsidRPr="009B296A" w:rsidRDefault="008212B9" w:rsidP="009B296A">
    <w:pPr>
      <w:tabs>
        <w:tab w:val="center" w:pos="4513"/>
        <w:tab w:val="right" w:pos="9026"/>
      </w:tabs>
      <w:ind w:left="900" w:right="873"/>
      <w:jc w:val="center"/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</w:pPr>
    <w:r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>www.vidahealthcare.nhs.</w:t>
    </w:r>
    <w:r w:rsidR="006709C9">
      <w:rPr>
        <w:rFonts w:ascii="Arial" w:eastAsiaTheme="minorEastAsia" w:hAnsi="Arial" w:cs="Arial"/>
        <w:i/>
        <w:iCs/>
        <w:color w:val="365F91" w:themeColor="accent1" w:themeShade="BF"/>
        <w:sz w:val="14"/>
        <w:szCs w:val="22"/>
        <w:lang w:eastAsia="en-GB"/>
      </w:rPr>
      <w:t>uk</w:t>
    </w:r>
  </w:p>
  <w:p w14:paraId="3D8AC401" w14:textId="77777777" w:rsidR="00152615" w:rsidRDefault="00152615" w:rsidP="007A3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579" w14:textId="77777777" w:rsidR="000E5399" w:rsidRDefault="000E5399">
      <w:r>
        <w:separator/>
      </w:r>
    </w:p>
  </w:footnote>
  <w:footnote w:type="continuationSeparator" w:id="0">
    <w:p w14:paraId="1A73DF53" w14:textId="77777777" w:rsidR="000E5399" w:rsidRDefault="000E5399">
      <w:r>
        <w:continuationSeparator/>
      </w:r>
    </w:p>
  </w:footnote>
  <w:footnote w:type="continuationNotice" w:id="1">
    <w:p w14:paraId="603B1E7A" w14:textId="77777777" w:rsidR="000E5399" w:rsidRDefault="000E5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3F9" w14:textId="77777777" w:rsidR="00152615" w:rsidRDefault="009E1B5B">
    <w:pPr>
      <w:pStyle w:val="Header"/>
    </w:pPr>
    <w:r>
      <w:rPr>
        <w:noProof/>
      </w:rPr>
      <w:pict w14:anchorId="3D8AC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431.55pt;height:602.05pt;z-index:-251658239;mso-position-horizontal:center;mso-position-horizontal-relative:margin;mso-position-vertical:center;mso-position-vertical-relative:margin" o:allowincell="f">
          <v:imagedata r:id="rId1" o:title="VidaHealthcare-Ti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3FA" w14:textId="5CAD8ECA" w:rsidR="00152615" w:rsidRDefault="00FA00B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ACFF9" wp14:editId="4F7936BB">
              <wp:simplePos x="0" y="0"/>
              <wp:positionH relativeFrom="column">
                <wp:posOffset>3357880</wp:posOffset>
              </wp:positionH>
              <wp:positionV relativeFrom="paragraph">
                <wp:posOffset>-122555</wp:posOffset>
              </wp:positionV>
              <wp:extent cx="1710000" cy="648000"/>
              <wp:effectExtent l="0" t="0" r="2413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00" cy="64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AC40E" w14:textId="77777777" w:rsidR="00226AE7" w:rsidRPr="008D016D" w:rsidRDefault="00226AE7" w:rsidP="00226AE7">
                          <w:pPr>
                            <w:pStyle w:val="CompanyName"/>
                            <w:jc w:val="left"/>
                            <w:rPr>
                              <w:rStyle w:val="AddressHeaderChar"/>
                              <w:color w:val="808080"/>
                              <w:sz w:val="16"/>
                            </w:rPr>
                          </w:pPr>
                          <w:r w:rsidRPr="008D016D">
                            <w:rPr>
                              <w:sz w:val="16"/>
                            </w:rPr>
                            <w:t xml:space="preserve">Carole Brown Health Centre </w:t>
                          </w:r>
                          <w:r w:rsidRPr="008D016D">
                            <w:rPr>
                              <w:sz w:val="16"/>
                            </w:rPr>
                            <w:br/>
                          </w: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>St Nicholas Court, Church Lane, Dersingham, PE31 6GZ</w:t>
                          </w:r>
                        </w:p>
                        <w:p w14:paraId="3D8AC40F" w14:textId="58A3AE65" w:rsidR="00226AE7" w:rsidRPr="008D016D" w:rsidRDefault="00226AE7" w:rsidP="00226AE7">
                          <w:pPr>
                            <w:pStyle w:val="AddressHeader"/>
                            <w:jc w:val="left"/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</w:pP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 xml:space="preserve">Tel: 01485 500 139 </w:t>
                          </w: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br/>
                            <w:t>Fax:  01485 545 378</w:t>
                          </w:r>
                        </w:p>
                        <w:p w14:paraId="3D8AC410" w14:textId="77777777" w:rsidR="00226AE7" w:rsidRDefault="00226AE7" w:rsidP="00226A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ACF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4.4pt;margin-top:-9.65pt;width:134.6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">
              <v:textbox>
                <w:txbxContent>
                  <w:p w14:paraId="3D8AC40E" w14:textId="77777777" w:rsidR="00226AE7" w:rsidRPr="008D016D" w:rsidRDefault="00226AE7" w:rsidP="00226AE7">
                    <w:pPr>
                      <w:pStyle w:val="CompanyName"/>
                      <w:jc w:val="left"/>
                      <w:rPr>
                        <w:rStyle w:val="AddressHeaderChar"/>
                        <w:color w:val="808080"/>
                        <w:sz w:val="16"/>
                      </w:rPr>
                    </w:pPr>
                    <w:r w:rsidRPr="008D016D">
                      <w:rPr>
                        <w:sz w:val="16"/>
                      </w:rPr>
                      <w:t xml:space="preserve">Carole Brown Health Centre </w:t>
                    </w:r>
                    <w:r w:rsidRPr="008D016D">
                      <w:rPr>
                        <w:sz w:val="16"/>
                      </w:rPr>
                      <w:br/>
                    </w: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t>St Nicholas Court, Church Lane, Dersingham, PE31 6GZ</w:t>
                    </w:r>
                  </w:p>
                  <w:p w14:paraId="3D8AC40F" w14:textId="58A3AE65" w:rsidR="00226AE7" w:rsidRPr="008D016D" w:rsidRDefault="00226AE7" w:rsidP="00226AE7">
                    <w:pPr>
                      <w:pStyle w:val="AddressHeader"/>
                      <w:jc w:val="left"/>
                      <w:rPr>
                        <w:b/>
                        <w:color w:val="808080"/>
                        <w:sz w:val="16"/>
                        <w:lang w:val="de-DE"/>
                      </w:rPr>
                    </w:pP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t xml:space="preserve">Tel: 01485 500 139 </w:t>
                    </w: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br/>
                      <w:t>Fax:  01485 545 378</w:t>
                    </w:r>
                  </w:p>
                  <w:p w14:paraId="3D8AC410" w14:textId="77777777" w:rsidR="00226AE7" w:rsidRDefault="00226AE7" w:rsidP="00226AE7"/>
                </w:txbxContent>
              </v:textbox>
            </v:shape>
          </w:pict>
        </mc:Fallback>
      </mc:AlternateContent>
    </w:r>
    <w:r w:rsidR="004E28F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37C9E" wp14:editId="71FD9BAD">
              <wp:simplePos x="0" y="0"/>
              <wp:positionH relativeFrom="margin">
                <wp:align>right</wp:align>
              </wp:positionH>
              <wp:positionV relativeFrom="paragraph">
                <wp:posOffset>-120024</wp:posOffset>
              </wp:positionV>
              <wp:extent cx="1710000" cy="648000"/>
              <wp:effectExtent l="0" t="0" r="24130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00" cy="64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17EAE" w14:textId="77777777" w:rsidR="00247289" w:rsidRPr="008D016D" w:rsidRDefault="00247289" w:rsidP="00247289">
                          <w:pPr>
                            <w:pStyle w:val="CompanyName"/>
                            <w:jc w:val="left"/>
                            <w:rPr>
                              <w:rStyle w:val="AddressHeaderChar"/>
                              <w:b w:val="0"/>
                              <w:color w:val="808080"/>
                              <w:sz w:val="16"/>
                            </w:rPr>
                          </w:pPr>
                          <w:r w:rsidRPr="008D016D">
                            <w:rPr>
                              <w:sz w:val="16"/>
                            </w:rPr>
                            <w:t xml:space="preserve">Gayton Road Health Centre </w:t>
                          </w:r>
                          <w:r w:rsidRPr="008D016D">
                            <w:rPr>
                              <w:sz w:val="16"/>
                            </w:rPr>
                            <w:br/>
                          </w: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 xml:space="preserve">Gayton Road, King’s Lynn, </w:t>
                          </w: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br/>
                            <w:t>Norfolk, PE30 4DY</w:t>
                          </w:r>
                        </w:p>
                        <w:p w14:paraId="06D5DA8A" w14:textId="77777777" w:rsidR="00247289" w:rsidRPr="008D016D" w:rsidRDefault="00247289" w:rsidP="00247289">
                          <w:pPr>
                            <w:pStyle w:val="AddressHeader"/>
                            <w:jc w:val="left"/>
                            <w:rPr>
                              <w:b/>
                              <w:color w:val="808080"/>
                              <w:sz w:val="16"/>
                            </w:rPr>
                          </w:pPr>
                          <w:r w:rsidRPr="008D016D">
                            <w:rPr>
                              <w:b/>
                              <w:color w:val="808080"/>
                              <w:sz w:val="16"/>
                            </w:rPr>
                            <w:t xml:space="preserve">Tel: 01553 600 075 </w:t>
                          </w:r>
                          <w:r w:rsidRPr="008D016D">
                            <w:rPr>
                              <w:b/>
                              <w:color w:val="808080"/>
                              <w:sz w:val="16"/>
                            </w:rPr>
                            <w:br/>
                            <w:t>Fax: 01553 600 985</w:t>
                          </w:r>
                        </w:p>
                        <w:p w14:paraId="3D8AC414" w14:textId="77777777" w:rsidR="00226AE7" w:rsidRDefault="00226AE7" w:rsidP="00226A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37C9E" id="Text Box 4" o:spid="_x0000_s1027" type="#_x0000_t202" style="position:absolute;left:0;text-align:left;margin-left:83.45pt;margin-top:-9.45pt;width:134.65pt;height:5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">
              <v:textbox>
                <w:txbxContent>
                  <w:p w14:paraId="75317EAE" w14:textId="77777777" w:rsidR="00247289" w:rsidRPr="008D016D" w:rsidRDefault="00247289" w:rsidP="00247289">
                    <w:pPr>
                      <w:pStyle w:val="CompanyName"/>
                      <w:jc w:val="left"/>
                      <w:rPr>
                        <w:rStyle w:val="AddressHeaderChar"/>
                        <w:b w:val="0"/>
                        <w:color w:val="808080"/>
                        <w:sz w:val="16"/>
                      </w:rPr>
                    </w:pPr>
                    <w:r w:rsidRPr="008D016D">
                      <w:rPr>
                        <w:sz w:val="16"/>
                      </w:rPr>
                      <w:t xml:space="preserve">Gayton Road Health Centre </w:t>
                    </w:r>
                    <w:r w:rsidRPr="008D016D">
                      <w:rPr>
                        <w:sz w:val="16"/>
                      </w:rPr>
                      <w:br/>
                    </w: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t xml:space="preserve">Gayton Road, King’s Lynn, </w:t>
                    </w: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br/>
                      <w:t>Norfolk, PE30 4DY</w:t>
                    </w:r>
                  </w:p>
                  <w:p w14:paraId="06D5DA8A" w14:textId="77777777" w:rsidR="00247289" w:rsidRPr="008D016D" w:rsidRDefault="00247289" w:rsidP="00247289">
                    <w:pPr>
                      <w:pStyle w:val="AddressHeader"/>
                      <w:jc w:val="left"/>
                      <w:rPr>
                        <w:b/>
                        <w:color w:val="808080"/>
                        <w:sz w:val="16"/>
                      </w:rPr>
                    </w:pPr>
                    <w:r w:rsidRPr="008D016D">
                      <w:rPr>
                        <w:b/>
                        <w:color w:val="808080"/>
                        <w:sz w:val="16"/>
                      </w:rPr>
                      <w:t xml:space="preserve">Tel: 01553 600 075 </w:t>
                    </w:r>
                    <w:r w:rsidRPr="008D016D">
                      <w:rPr>
                        <w:b/>
                        <w:color w:val="808080"/>
                        <w:sz w:val="16"/>
                      </w:rPr>
                      <w:br/>
                      <w:t>Fax: 01553 600 985</w:t>
                    </w:r>
                  </w:p>
                  <w:p w14:paraId="3D8AC414" w14:textId="77777777" w:rsidR="00226AE7" w:rsidRDefault="00226AE7" w:rsidP="00226AE7"/>
                </w:txbxContent>
              </v:textbox>
              <w10:wrap anchorx="margin"/>
            </v:shape>
          </w:pict>
        </mc:Fallback>
      </mc:AlternateContent>
    </w:r>
    <w:r w:rsidR="00226AE7">
      <w:rPr>
        <w:noProof/>
        <w:lang w:eastAsia="en-GB"/>
      </w:rPr>
      <w:drawing>
        <wp:anchor distT="0" distB="0" distL="114300" distR="114300" simplePos="0" relativeHeight="251653632" behindDoc="0" locked="0" layoutInCell="1" allowOverlap="1" wp14:anchorId="3D8AC406" wp14:editId="294A2E91">
          <wp:simplePos x="0" y="0"/>
          <wp:positionH relativeFrom="column">
            <wp:posOffset>-74295</wp:posOffset>
          </wp:positionH>
          <wp:positionV relativeFrom="paragraph">
            <wp:posOffset>-217170</wp:posOffset>
          </wp:positionV>
          <wp:extent cx="1152525" cy="1206500"/>
          <wp:effectExtent l="19050" t="0" r="9525" b="0"/>
          <wp:wrapSquare wrapText="right"/>
          <wp:docPr id="5" name="Picture 5" descr="VidaHealthcare-FinLogo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daHealthcare-FinLogopa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8AC3FB" w14:textId="2E043F67" w:rsidR="00152615" w:rsidRDefault="00FA00B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546C5A" wp14:editId="1DE927C0">
              <wp:simplePos x="0" y="0"/>
              <wp:positionH relativeFrom="column">
                <wp:posOffset>3359150</wp:posOffset>
              </wp:positionH>
              <wp:positionV relativeFrom="paragraph">
                <wp:posOffset>388620</wp:posOffset>
              </wp:positionV>
              <wp:extent cx="1710000" cy="648000"/>
              <wp:effectExtent l="0" t="0" r="24130" b="190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00" cy="64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BAE79" w14:textId="77777777" w:rsidR="00247289" w:rsidRDefault="00247289" w:rsidP="00247289">
                          <w:pPr>
                            <w:pStyle w:val="CompanyName"/>
                            <w:spacing w:after="0"/>
                            <w:jc w:val="left"/>
                            <w:rPr>
                              <w:rStyle w:val="AddressHeaderChar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Hunstanton Medical Practice</w:t>
                          </w:r>
                          <w:r w:rsidRPr="008D016D">
                            <w:rPr>
                              <w:sz w:val="16"/>
                            </w:rPr>
                            <w:br/>
                          </w:r>
                          <w:r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>Valentine Road, Hunstanton</w:t>
                          </w: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>,</w:t>
                          </w:r>
                          <w:r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  <w:p w14:paraId="4A712BCD" w14:textId="30F3593D" w:rsidR="00247289" w:rsidRDefault="00247289" w:rsidP="00247289">
                          <w:pPr>
                            <w:pStyle w:val="CompanyName"/>
                            <w:spacing w:after="0"/>
                            <w:jc w:val="left"/>
                            <w:rPr>
                              <w:rStyle w:val="AddressHeaderChar"/>
                              <w:color w:val="808080"/>
                              <w:sz w:val="16"/>
                            </w:rPr>
                          </w:pP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 xml:space="preserve">Norfolk, </w:t>
                          </w:r>
                          <w:r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>PE36 5DN</w:t>
                          </w:r>
                        </w:p>
                        <w:p w14:paraId="72AA3B20" w14:textId="77777777" w:rsidR="00247289" w:rsidRPr="008D016D" w:rsidRDefault="00247289" w:rsidP="00247289">
                          <w:pPr>
                            <w:pStyle w:val="CompanyName"/>
                            <w:spacing w:after="0"/>
                            <w:jc w:val="left"/>
                            <w:rPr>
                              <w:rStyle w:val="AddressHeaderChar"/>
                              <w:color w:val="808080"/>
                              <w:sz w:val="12"/>
                              <w:szCs w:val="12"/>
                            </w:rPr>
                          </w:pPr>
                        </w:p>
                        <w:p w14:paraId="07AB2ACC" w14:textId="684D9763" w:rsidR="00247289" w:rsidRPr="008D016D" w:rsidRDefault="00247289" w:rsidP="00247289">
                          <w:pPr>
                            <w:pStyle w:val="AddressHeader"/>
                            <w:jc w:val="left"/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</w:pP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>Tel: 01</w:t>
                          </w:r>
                          <w:r w:rsidR="00B8096F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>485</w:t>
                          </w: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 xml:space="preserve"> </w:t>
                          </w:r>
                          <w:r w:rsidR="00B8096F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>532 859</w:t>
                          </w: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br/>
                            <w:t>Fax: 01553 771 463</w:t>
                          </w:r>
                        </w:p>
                        <w:p w14:paraId="3D8AC417" w14:textId="77777777" w:rsidR="00226AE7" w:rsidRDefault="00226AE7" w:rsidP="00226A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46C5A" id="Text Box 8" o:spid="_x0000_s1028" type="#_x0000_t202" style="position:absolute;left:0;text-align:left;margin-left:264.5pt;margin-top:30.6pt;width:134.6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">
              <v:textbox>
                <w:txbxContent>
                  <w:p w14:paraId="384BAE79" w14:textId="77777777" w:rsidR="00247289" w:rsidRDefault="00247289" w:rsidP="00247289">
                    <w:pPr>
                      <w:pStyle w:val="CompanyName"/>
                      <w:spacing w:after="0"/>
                      <w:jc w:val="left"/>
                      <w:rPr>
                        <w:rStyle w:val="AddressHeaderChar"/>
                        <w:color w:val="808080"/>
                        <w:sz w:val="16"/>
                      </w:rPr>
                    </w:pPr>
                    <w:r>
                      <w:rPr>
                        <w:sz w:val="16"/>
                      </w:rPr>
                      <w:t>Hunstanton Medical Practice</w:t>
                    </w:r>
                    <w:r w:rsidRPr="008D016D">
                      <w:rPr>
                        <w:sz w:val="16"/>
                      </w:rPr>
                      <w:br/>
                    </w:r>
                    <w:r>
                      <w:rPr>
                        <w:rStyle w:val="AddressHeaderChar"/>
                        <w:color w:val="808080"/>
                        <w:sz w:val="16"/>
                      </w:rPr>
                      <w:t>Valentine Road, Hunstanton</w:t>
                    </w: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t>,</w:t>
                    </w:r>
                    <w:r>
                      <w:rPr>
                        <w:rStyle w:val="AddressHeaderChar"/>
                        <w:color w:val="808080"/>
                        <w:sz w:val="16"/>
                      </w:rPr>
                      <w:t xml:space="preserve"> </w:t>
                    </w:r>
                  </w:p>
                  <w:p w14:paraId="4A712BCD" w14:textId="30F3593D" w:rsidR="00247289" w:rsidRDefault="00247289" w:rsidP="00247289">
                    <w:pPr>
                      <w:pStyle w:val="CompanyName"/>
                      <w:spacing w:after="0"/>
                      <w:jc w:val="left"/>
                      <w:rPr>
                        <w:rStyle w:val="AddressHeaderChar"/>
                        <w:color w:val="808080"/>
                        <w:sz w:val="16"/>
                      </w:rPr>
                    </w:pP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t xml:space="preserve">Norfolk, </w:t>
                    </w:r>
                    <w:r>
                      <w:rPr>
                        <w:rStyle w:val="AddressHeaderChar"/>
                        <w:color w:val="808080"/>
                        <w:sz w:val="16"/>
                      </w:rPr>
                      <w:t>PE36 5DN</w:t>
                    </w:r>
                  </w:p>
                  <w:p w14:paraId="72AA3B20" w14:textId="77777777" w:rsidR="00247289" w:rsidRPr="008D016D" w:rsidRDefault="00247289" w:rsidP="00247289">
                    <w:pPr>
                      <w:pStyle w:val="CompanyName"/>
                      <w:spacing w:after="0"/>
                      <w:jc w:val="left"/>
                      <w:rPr>
                        <w:rStyle w:val="AddressHeaderChar"/>
                        <w:color w:val="808080"/>
                        <w:sz w:val="12"/>
                        <w:szCs w:val="12"/>
                      </w:rPr>
                    </w:pPr>
                  </w:p>
                  <w:p w14:paraId="07AB2ACC" w14:textId="684D9763" w:rsidR="00247289" w:rsidRPr="008D016D" w:rsidRDefault="00247289" w:rsidP="00247289">
                    <w:pPr>
                      <w:pStyle w:val="AddressHeader"/>
                      <w:jc w:val="left"/>
                      <w:rPr>
                        <w:b/>
                        <w:color w:val="808080"/>
                        <w:sz w:val="16"/>
                        <w:lang w:val="de-DE"/>
                      </w:rPr>
                    </w:pP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t>Tel: 01</w:t>
                    </w:r>
                    <w:r w:rsidR="00B8096F">
                      <w:rPr>
                        <w:b/>
                        <w:color w:val="808080"/>
                        <w:sz w:val="16"/>
                        <w:lang w:val="de-DE"/>
                      </w:rPr>
                      <w:t>485</w:t>
                    </w: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t xml:space="preserve"> </w:t>
                    </w:r>
                    <w:r w:rsidR="00B8096F">
                      <w:rPr>
                        <w:b/>
                        <w:color w:val="808080"/>
                        <w:sz w:val="16"/>
                        <w:lang w:val="de-DE"/>
                      </w:rPr>
                      <w:t>532 859</w:t>
                    </w: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t xml:space="preserve"> </w:t>
                    </w: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br/>
                      <w:t>Fax: 01553 771 463</w:t>
                    </w:r>
                  </w:p>
                  <w:p w14:paraId="3D8AC417" w14:textId="77777777" w:rsidR="00226AE7" w:rsidRDefault="00226AE7" w:rsidP="00226AE7"/>
                </w:txbxContent>
              </v:textbox>
            </v:shape>
          </w:pict>
        </mc:Fallback>
      </mc:AlternateContent>
    </w:r>
    <w:r w:rsidR="004E28FC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C92B75" wp14:editId="14A6B7A3">
              <wp:simplePos x="0" y="0"/>
              <wp:positionH relativeFrom="margin">
                <wp:align>right</wp:align>
              </wp:positionH>
              <wp:positionV relativeFrom="paragraph">
                <wp:posOffset>387341</wp:posOffset>
              </wp:positionV>
              <wp:extent cx="1710000" cy="648000"/>
              <wp:effectExtent l="0" t="0" r="2413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00" cy="64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2E903" w14:textId="77777777" w:rsidR="00247289" w:rsidRDefault="00247289" w:rsidP="00247289">
                          <w:pPr>
                            <w:pStyle w:val="CompanyName"/>
                            <w:spacing w:after="0"/>
                            <w:jc w:val="left"/>
                            <w:rPr>
                              <w:rStyle w:val="AddressHeaderChar"/>
                              <w:color w:val="808080"/>
                              <w:sz w:val="16"/>
                            </w:rPr>
                          </w:pPr>
                          <w:r w:rsidRPr="008D016D">
                            <w:rPr>
                              <w:sz w:val="16"/>
                            </w:rPr>
                            <w:t>St.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Pr="008D016D">
                            <w:rPr>
                              <w:sz w:val="16"/>
                            </w:rPr>
                            <w:t xml:space="preserve">Augustine’s Surgery </w:t>
                          </w:r>
                          <w:r w:rsidRPr="008D016D">
                            <w:rPr>
                              <w:sz w:val="16"/>
                            </w:rPr>
                            <w:br/>
                          </w: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t xml:space="preserve">Columbia Way, </w:t>
                          </w:r>
                          <w:r w:rsidRPr="008D016D">
                            <w:rPr>
                              <w:rStyle w:val="AddressHeaderChar"/>
                              <w:color w:val="808080"/>
                              <w:sz w:val="16"/>
                            </w:rPr>
                            <w:br/>
                            <w:t>King’s Lynn, PE30 2LB</w:t>
                          </w:r>
                        </w:p>
                        <w:p w14:paraId="075204AA" w14:textId="77777777" w:rsidR="00247289" w:rsidRPr="008D016D" w:rsidRDefault="00247289" w:rsidP="00247289">
                          <w:pPr>
                            <w:pStyle w:val="CompanyName"/>
                            <w:spacing w:after="0"/>
                            <w:jc w:val="left"/>
                            <w:rPr>
                              <w:rStyle w:val="AddressHeaderChar"/>
                              <w:color w:val="808080"/>
                              <w:sz w:val="12"/>
                              <w:szCs w:val="12"/>
                            </w:rPr>
                          </w:pPr>
                        </w:p>
                        <w:p w14:paraId="7089A8CC" w14:textId="77777777" w:rsidR="00247289" w:rsidRPr="008D016D" w:rsidRDefault="00247289" w:rsidP="00247289">
                          <w:pPr>
                            <w:pStyle w:val="AddressHeader"/>
                            <w:jc w:val="left"/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</w:pP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t xml:space="preserve">Tel: 01553 769 614 </w:t>
                          </w:r>
                          <w:r w:rsidRPr="008D016D">
                            <w:rPr>
                              <w:b/>
                              <w:color w:val="808080"/>
                              <w:sz w:val="16"/>
                              <w:lang w:val="de-DE"/>
                            </w:rPr>
                            <w:br/>
                            <w:t>Fax:  01553 769 694</w:t>
                          </w:r>
                        </w:p>
                        <w:p w14:paraId="3D8AC41C" w14:textId="77777777" w:rsidR="00226AE7" w:rsidRDefault="00226AE7" w:rsidP="00226A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92B75" id="Text Box 2" o:spid="_x0000_s1029" type="#_x0000_t202" style="position:absolute;left:0;text-align:left;margin-left:83.45pt;margin-top:30.5pt;width:134.65pt;height:51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">
              <v:textbox>
                <w:txbxContent>
                  <w:p w14:paraId="6522E903" w14:textId="77777777" w:rsidR="00247289" w:rsidRDefault="00247289" w:rsidP="00247289">
                    <w:pPr>
                      <w:pStyle w:val="CompanyName"/>
                      <w:spacing w:after="0"/>
                      <w:jc w:val="left"/>
                      <w:rPr>
                        <w:rStyle w:val="AddressHeaderChar"/>
                        <w:color w:val="808080"/>
                        <w:sz w:val="16"/>
                      </w:rPr>
                    </w:pPr>
                    <w:r w:rsidRPr="008D016D">
                      <w:rPr>
                        <w:sz w:val="16"/>
                      </w:rPr>
                      <w:t>St.</w:t>
                    </w:r>
                    <w:r>
                      <w:rPr>
                        <w:sz w:val="16"/>
                      </w:rPr>
                      <w:t xml:space="preserve"> </w:t>
                    </w:r>
                    <w:r w:rsidRPr="008D016D">
                      <w:rPr>
                        <w:sz w:val="16"/>
                      </w:rPr>
                      <w:t xml:space="preserve">Augustine’s Surgery </w:t>
                    </w:r>
                    <w:r w:rsidRPr="008D016D">
                      <w:rPr>
                        <w:sz w:val="16"/>
                      </w:rPr>
                      <w:br/>
                    </w: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t xml:space="preserve">Columbia Way, </w:t>
                    </w:r>
                    <w:r w:rsidRPr="008D016D">
                      <w:rPr>
                        <w:rStyle w:val="AddressHeaderChar"/>
                        <w:color w:val="808080"/>
                        <w:sz w:val="16"/>
                      </w:rPr>
                      <w:br/>
                      <w:t>King’s Lynn, PE30 2LB</w:t>
                    </w:r>
                  </w:p>
                  <w:p w14:paraId="075204AA" w14:textId="77777777" w:rsidR="00247289" w:rsidRPr="008D016D" w:rsidRDefault="00247289" w:rsidP="00247289">
                    <w:pPr>
                      <w:pStyle w:val="CompanyName"/>
                      <w:spacing w:after="0"/>
                      <w:jc w:val="left"/>
                      <w:rPr>
                        <w:rStyle w:val="AddressHeaderChar"/>
                        <w:color w:val="808080"/>
                        <w:sz w:val="12"/>
                        <w:szCs w:val="12"/>
                      </w:rPr>
                    </w:pPr>
                  </w:p>
                  <w:p w14:paraId="7089A8CC" w14:textId="77777777" w:rsidR="00247289" w:rsidRPr="008D016D" w:rsidRDefault="00247289" w:rsidP="00247289">
                    <w:pPr>
                      <w:pStyle w:val="AddressHeader"/>
                      <w:jc w:val="left"/>
                      <w:rPr>
                        <w:b/>
                        <w:color w:val="808080"/>
                        <w:sz w:val="16"/>
                        <w:lang w:val="de-DE"/>
                      </w:rPr>
                    </w:pP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t xml:space="preserve">Tel: 01553 769 614 </w:t>
                    </w:r>
                    <w:r w:rsidRPr="008D016D">
                      <w:rPr>
                        <w:b/>
                        <w:color w:val="808080"/>
                        <w:sz w:val="16"/>
                        <w:lang w:val="de-DE"/>
                      </w:rPr>
                      <w:br/>
                      <w:t>Fax:  01553 769 694</w:t>
                    </w:r>
                  </w:p>
                  <w:p w14:paraId="3D8AC41C" w14:textId="77777777" w:rsidR="00226AE7" w:rsidRDefault="00226AE7" w:rsidP="00226AE7"/>
                </w:txbxContent>
              </v:textbox>
              <w10:wrap anchorx="margin"/>
            </v:shape>
          </w:pict>
        </mc:Fallback>
      </mc:AlternateContent>
    </w:r>
    <w:r w:rsidR="009E1B5B">
      <w:rPr>
        <w:noProof/>
      </w:rPr>
      <w:pict w14:anchorId="3D8AC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101.75pt;margin-top:106.5pt;width:335.5pt;height:468pt;z-index:-251658238;mso-position-horizontal-relative:margin;mso-position-vertical-relative:margin">
          <v:imagedata r:id="rId2" o:title="VidaHealthcare-Ti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402" w14:textId="77777777" w:rsidR="00152615" w:rsidRDefault="009E1B5B">
    <w:pPr>
      <w:pStyle w:val="Header"/>
    </w:pPr>
    <w:r>
      <w:rPr>
        <w:noProof/>
      </w:rPr>
      <w:pict w14:anchorId="3D8AC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31.55pt;height:602.05pt;z-index:-251658240;mso-position-horizontal:center;mso-position-horizontal-relative:margin;mso-position-vertical:center;mso-position-vertical-relative:margin" o:allowincell="f">
          <v:imagedata r:id="rId1" o:title="VidaHealthcare-Ti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437"/>
    <w:multiLevelType w:val="hybridMultilevel"/>
    <w:tmpl w:val="9DF64C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4C43AF5"/>
    <w:multiLevelType w:val="hybridMultilevel"/>
    <w:tmpl w:val="55C269A2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E853426"/>
    <w:multiLevelType w:val="hybridMultilevel"/>
    <w:tmpl w:val="D714AF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64DB5"/>
    <w:multiLevelType w:val="hybridMultilevel"/>
    <w:tmpl w:val="0ABE803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6A96B68"/>
    <w:multiLevelType w:val="hybridMultilevel"/>
    <w:tmpl w:val="6D0CFD9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DA053E3"/>
    <w:multiLevelType w:val="hybridMultilevel"/>
    <w:tmpl w:val="DBDE5C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467168130">
    <w:abstractNumId w:val="2"/>
  </w:num>
  <w:num w:numId="2" w16cid:durableId="942305947">
    <w:abstractNumId w:val="1"/>
  </w:num>
  <w:num w:numId="3" w16cid:durableId="2136942509">
    <w:abstractNumId w:val="3"/>
  </w:num>
  <w:num w:numId="4" w16cid:durableId="1711147617">
    <w:abstractNumId w:val="4"/>
  </w:num>
  <w:num w:numId="5" w16cid:durableId="1879856463">
    <w:abstractNumId w:val="0"/>
  </w:num>
  <w:num w:numId="6" w16cid:durableId="806706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6"/>
    <w:rsid w:val="00014F87"/>
    <w:rsid w:val="00020B51"/>
    <w:rsid w:val="0004769A"/>
    <w:rsid w:val="000613D0"/>
    <w:rsid w:val="00061527"/>
    <w:rsid w:val="000759BC"/>
    <w:rsid w:val="00096E43"/>
    <w:rsid w:val="000A2CEE"/>
    <w:rsid w:val="000A58B6"/>
    <w:rsid w:val="000D1124"/>
    <w:rsid w:val="000D2ECA"/>
    <w:rsid w:val="000E2AD9"/>
    <w:rsid w:val="000E5399"/>
    <w:rsid w:val="00117001"/>
    <w:rsid w:val="00126D9F"/>
    <w:rsid w:val="001525E2"/>
    <w:rsid w:val="00152615"/>
    <w:rsid w:val="0015292E"/>
    <w:rsid w:val="00152A7A"/>
    <w:rsid w:val="00157F19"/>
    <w:rsid w:val="00173E67"/>
    <w:rsid w:val="00193D28"/>
    <w:rsid w:val="001A18DF"/>
    <w:rsid w:val="001A788C"/>
    <w:rsid w:val="001B229F"/>
    <w:rsid w:val="001C2B03"/>
    <w:rsid w:val="001C5BE0"/>
    <w:rsid w:val="001D3DBA"/>
    <w:rsid w:val="001F6BD0"/>
    <w:rsid w:val="00226AE7"/>
    <w:rsid w:val="0023792E"/>
    <w:rsid w:val="00247289"/>
    <w:rsid w:val="00255641"/>
    <w:rsid w:val="002659FE"/>
    <w:rsid w:val="00265EDB"/>
    <w:rsid w:val="00275117"/>
    <w:rsid w:val="0028709E"/>
    <w:rsid w:val="002943E0"/>
    <w:rsid w:val="002B7415"/>
    <w:rsid w:val="002C6E61"/>
    <w:rsid w:val="002D6B6B"/>
    <w:rsid w:val="003016BE"/>
    <w:rsid w:val="0033022F"/>
    <w:rsid w:val="00333A6B"/>
    <w:rsid w:val="00344292"/>
    <w:rsid w:val="003653F0"/>
    <w:rsid w:val="003F3593"/>
    <w:rsid w:val="0042144F"/>
    <w:rsid w:val="00466116"/>
    <w:rsid w:val="004E28FC"/>
    <w:rsid w:val="004F4C2F"/>
    <w:rsid w:val="005155C6"/>
    <w:rsid w:val="005156C4"/>
    <w:rsid w:val="0051664E"/>
    <w:rsid w:val="00587405"/>
    <w:rsid w:val="00587921"/>
    <w:rsid w:val="005C5951"/>
    <w:rsid w:val="005F43AC"/>
    <w:rsid w:val="00610C7A"/>
    <w:rsid w:val="0063103F"/>
    <w:rsid w:val="00632C85"/>
    <w:rsid w:val="00640A26"/>
    <w:rsid w:val="00663746"/>
    <w:rsid w:val="006709C9"/>
    <w:rsid w:val="0068592F"/>
    <w:rsid w:val="006B5AB0"/>
    <w:rsid w:val="006D0AFA"/>
    <w:rsid w:val="00726112"/>
    <w:rsid w:val="007416F9"/>
    <w:rsid w:val="00747029"/>
    <w:rsid w:val="00751B62"/>
    <w:rsid w:val="00752FF3"/>
    <w:rsid w:val="007627B5"/>
    <w:rsid w:val="007A36E8"/>
    <w:rsid w:val="007B330D"/>
    <w:rsid w:val="007C034B"/>
    <w:rsid w:val="007C0E09"/>
    <w:rsid w:val="007C3AF8"/>
    <w:rsid w:val="007D428D"/>
    <w:rsid w:val="007D5B7D"/>
    <w:rsid w:val="007E318C"/>
    <w:rsid w:val="007F467B"/>
    <w:rsid w:val="008212B9"/>
    <w:rsid w:val="00884DAA"/>
    <w:rsid w:val="008A0465"/>
    <w:rsid w:val="008A5EB5"/>
    <w:rsid w:val="008B3B37"/>
    <w:rsid w:val="008C27A5"/>
    <w:rsid w:val="008E7640"/>
    <w:rsid w:val="008F421D"/>
    <w:rsid w:val="00901087"/>
    <w:rsid w:val="00901337"/>
    <w:rsid w:val="00922816"/>
    <w:rsid w:val="00927BBC"/>
    <w:rsid w:val="00927CA3"/>
    <w:rsid w:val="00954921"/>
    <w:rsid w:val="00965E0F"/>
    <w:rsid w:val="0097100D"/>
    <w:rsid w:val="00973EBC"/>
    <w:rsid w:val="009922D8"/>
    <w:rsid w:val="00993366"/>
    <w:rsid w:val="009B296A"/>
    <w:rsid w:val="009B6DDE"/>
    <w:rsid w:val="009C5B44"/>
    <w:rsid w:val="009E1B5B"/>
    <w:rsid w:val="009F4DD2"/>
    <w:rsid w:val="00A160D2"/>
    <w:rsid w:val="00A2004D"/>
    <w:rsid w:val="00A36A09"/>
    <w:rsid w:val="00A528C9"/>
    <w:rsid w:val="00A557ED"/>
    <w:rsid w:val="00A66003"/>
    <w:rsid w:val="00A719F6"/>
    <w:rsid w:val="00A76BB5"/>
    <w:rsid w:val="00AA411B"/>
    <w:rsid w:val="00AA7EEA"/>
    <w:rsid w:val="00AF402F"/>
    <w:rsid w:val="00B060E9"/>
    <w:rsid w:val="00B40747"/>
    <w:rsid w:val="00B474B3"/>
    <w:rsid w:val="00B731BD"/>
    <w:rsid w:val="00B8096F"/>
    <w:rsid w:val="00B83264"/>
    <w:rsid w:val="00BA1796"/>
    <w:rsid w:val="00BD0283"/>
    <w:rsid w:val="00BE5771"/>
    <w:rsid w:val="00BE654A"/>
    <w:rsid w:val="00C16C7B"/>
    <w:rsid w:val="00C3673D"/>
    <w:rsid w:val="00C40652"/>
    <w:rsid w:val="00C4099F"/>
    <w:rsid w:val="00C47E73"/>
    <w:rsid w:val="00C503E2"/>
    <w:rsid w:val="00C55C11"/>
    <w:rsid w:val="00C63026"/>
    <w:rsid w:val="00C704D8"/>
    <w:rsid w:val="00C70930"/>
    <w:rsid w:val="00C96733"/>
    <w:rsid w:val="00CA66C0"/>
    <w:rsid w:val="00CE152A"/>
    <w:rsid w:val="00CF1BA0"/>
    <w:rsid w:val="00D25ADE"/>
    <w:rsid w:val="00D322A4"/>
    <w:rsid w:val="00D329A6"/>
    <w:rsid w:val="00D35867"/>
    <w:rsid w:val="00D40D5B"/>
    <w:rsid w:val="00D7565C"/>
    <w:rsid w:val="00DE61E9"/>
    <w:rsid w:val="00DF5BCF"/>
    <w:rsid w:val="00E04E25"/>
    <w:rsid w:val="00E100EF"/>
    <w:rsid w:val="00E13A1F"/>
    <w:rsid w:val="00E17D14"/>
    <w:rsid w:val="00E3076F"/>
    <w:rsid w:val="00E40140"/>
    <w:rsid w:val="00E44CB9"/>
    <w:rsid w:val="00E8286D"/>
    <w:rsid w:val="00EA0614"/>
    <w:rsid w:val="00EE1031"/>
    <w:rsid w:val="00EF1E2F"/>
    <w:rsid w:val="00EF3964"/>
    <w:rsid w:val="00EF6CE1"/>
    <w:rsid w:val="00F01785"/>
    <w:rsid w:val="00F02180"/>
    <w:rsid w:val="00F26ADD"/>
    <w:rsid w:val="00F4561D"/>
    <w:rsid w:val="00F734AC"/>
    <w:rsid w:val="00F815A1"/>
    <w:rsid w:val="00F90B51"/>
    <w:rsid w:val="00FA00BE"/>
    <w:rsid w:val="00FB392E"/>
    <w:rsid w:val="00FB3CED"/>
    <w:rsid w:val="00FC21DC"/>
    <w:rsid w:val="00FC44D5"/>
    <w:rsid w:val="00FE1FC2"/>
    <w:rsid w:val="00FE303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3D8AC3F2"/>
  <w15:docId w15:val="{D758D012-9159-4960-97DA-2650764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64E"/>
    <w:pPr>
      <w:ind w:left="1134" w:right="1134"/>
    </w:pPr>
    <w:rPr>
      <w:rFonts w:ascii="Goudy Old Style" w:hAnsi="Goudy Old Style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30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F19"/>
    <w:pPr>
      <w:tabs>
        <w:tab w:val="center" w:pos="4320"/>
        <w:tab w:val="right" w:pos="8640"/>
      </w:tabs>
      <w:ind w:left="567" w:right="567"/>
      <w:jc w:val="center"/>
    </w:pPr>
    <w:rPr>
      <w:rFonts w:ascii="Arial" w:hAnsi="Arial"/>
      <w:color w:val="000080"/>
      <w:sz w:val="14"/>
    </w:rPr>
  </w:style>
  <w:style w:type="paragraph" w:customStyle="1" w:styleId="AddressHeader">
    <w:name w:val="Address Header"/>
    <w:link w:val="AddressHeaderChar"/>
    <w:rsid w:val="00632C85"/>
    <w:pPr>
      <w:spacing w:after="120"/>
      <w:jc w:val="right"/>
    </w:pPr>
    <w:rPr>
      <w:rFonts w:ascii="Arial" w:hAnsi="Arial" w:cs="Arial"/>
      <w:color w:val="505050"/>
      <w:szCs w:val="22"/>
      <w:lang w:val="en-GB"/>
    </w:rPr>
  </w:style>
  <w:style w:type="paragraph" w:customStyle="1" w:styleId="CompanyName">
    <w:name w:val="Company Name"/>
    <w:basedOn w:val="AddressHeader"/>
    <w:rsid w:val="002B7415"/>
    <w:rPr>
      <w:b/>
      <w:color w:val="0000E1"/>
    </w:rPr>
  </w:style>
  <w:style w:type="character" w:customStyle="1" w:styleId="AddressHeaderChar">
    <w:name w:val="Address Header Char"/>
    <w:basedOn w:val="DefaultParagraphFont"/>
    <w:link w:val="AddressHeader"/>
    <w:rsid w:val="00632C85"/>
    <w:rPr>
      <w:rFonts w:ascii="Arial" w:hAnsi="Arial" w:cs="Arial"/>
      <w:color w:val="505050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014F8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6733"/>
    <w:rPr>
      <w:rFonts w:ascii="Goudy Old Style" w:hAnsi="Goudy Old Style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922D8"/>
    <w:pPr>
      <w:spacing w:after="160" w:line="252" w:lineRule="auto"/>
      <w:ind w:left="720" w:right="0"/>
      <w:contextualSpacing/>
      <w:jc w:val="both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01474CDA5034FB8DB25499F39A0F7" ma:contentTypeVersion="18" ma:contentTypeDescription="Create a new document." ma:contentTypeScope="" ma:versionID="be38d474bdcebd2e48a261e56290084f">
  <xsd:schema xmlns:xsd="http://www.w3.org/2001/XMLSchema" xmlns:xs="http://www.w3.org/2001/XMLSchema" xmlns:p="http://schemas.microsoft.com/office/2006/metadata/properties" xmlns:ns1="http://schemas.microsoft.com/sharepoint/v3" xmlns:ns2="7d3fa662-fdd6-4a76-94f9-426e61546f53" xmlns:ns3="1bc10469-14c8-415b-874e-f158080bccd1" targetNamespace="http://schemas.microsoft.com/office/2006/metadata/properties" ma:root="true" ma:fieldsID="dab753e2c9f28a1bd81c73c27105f3e7" ns1:_="" ns2:_="" ns3:_="">
    <xsd:import namespace="http://schemas.microsoft.com/sharepoint/v3"/>
    <xsd:import namespace="7d3fa662-fdd6-4a76-94f9-426e61546f53"/>
    <xsd:import namespace="1bc10469-14c8-415b-874e-f158080bc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fa662-fdd6-4a76-94f9-426e61546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0469-14c8-415b-874e-f158080bcc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lcf76f155ced4ddcb4097134ff3c332f xmlns="7d3fa662-fdd6-4a76-94f9-426e61546f5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D62E0-801F-40BB-88CC-DB5551BC7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3fa662-fdd6-4a76-94f9-426e61546f53"/>
    <ds:schemaRef ds:uri="1bc10469-14c8-415b-874e-f158080bc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00AD2-936F-4B17-8C35-F1812E8BB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1E070-8255-4B2E-B237-0586D7892B4A}">
  <ds:schemaRefs>
    <ds:schemaRef ds:uri="http://schemas.microsoft.com/office/2006/metadata/properties"/>
    <ds:schemaRef ds:uri="http://schemas.microsoft.com/sharepoint/v3"/>
    <ds:schemaRef ds:uri="7d3fa662-fdd6-4a76-94f9-426e61546f53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147A32-26FD-4017-9288-2574FE35BC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Gayton Road Health Centre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Michaelr</dc:creator>
  <cp:keywords/>
  <cp:lastModifiedBy>COATES, Elinor (VIDA HEALTHCARE)</cp:lastModifiedBy>
  <cp:revision>2</cp:revision>
  <cp:lastPrinted>2015-04-09T17:09:00Z</cp:lastPrinted>
  <dcterms:created xsi:type="dcterms:W3CDTF">2025-06-04T09:15:00Z</dcterms:created>
  <dcterms:modified xsi:type="dcterms:W3CDTF">2025-06-04T09:15:00Z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0x01010040301474CDA5034FB8DB25499F39A0F7</vt:lpwstr>
  </property>
  <property fmtid="{D5CDD505-2E9C-101B-9397-08002B2CF9AE}" pid="4" name="MediaServiceImageTags">
    <vt:lpwstr/>
  </property>
</Properties>
</file>