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41F" w14:textId="77777777" w:rsidR="00DC5F60" w:rsidRDefault="00DC5F60" w:rsidP="00DC5F60">
      <w:pPr>
        <w:rPr>
          <w:b/>
          <w:bCs/>
        </w:rPr>
      </w:pPr>
    </w:p>
    <w:p w14:paraId="410DDD40" w14:textId="253B04D5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East Lynne Medical Centre</w:t>
      </w:r>
    </w:p>
    <w:p w14:paraId="4BEDAB1A" w14:textId="77777777" w:rsidR="00DC5F60" w:rsidRPr="00DC5F60" w:rsidRDefault="00DC5F60" w:rsidP="00DC5F60">
      <w:r w:rsidRPr="00DC5F60">
        <w:rPr>
          <w:b/>
          <w:bCs/>
        </w:rPr>
        <w:t>Job Description: Salaried General Practitioner (GP)</w:t>
      </w:r>
    </w:p>
    <w:p w14:paraId="77C9EFE4" w14:textId="77777777" w:rsidR="00DC5F60" w:rsidRPr="00DC5F60" w:rsidRDefault="00DC5F60" w:rsidP="00DC5F60">
      <w:r w:rsidRPr="00DC5F60">
        <w:pict w14:anchorId="0862F0D8">
          <v:rect id="_x0000_i1025" style="width:0;height:1.5pt" o:hralign="center" o:hrstd="t" o:hr="t" fillcolor="#a0a0a0" stroked="f"/>
        </w:pict>
      </w:r>
    </w:p>
    <w:p w14:paraId="1904E9CD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Job Title: Salaried GP</w:t>
      </w:r>
    </w:p>
    <w:p w14:paraId="6C8A2D92" w14:textId="5547B174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Responsible to: GP Partners</w:t>
      </w:r>
    </w:p>
    <w:p w14:paraId="0C031A8D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Accountable to: Practice Manager</w:t>
      </w:r>
    </w:p>
    <w:p w14:paraId="6E1E44E6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Location: East Lynne Medical Centre, [Insert Address]</w:t>
      </w:r>
    </w:p>
    <w:p w14:paraId="1A4615CE" w14:textId="3D632053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 xml:space="preserve">Hours: </w:t>
      </w:r>
      <w:r>
        <w:rPr>
          <w:b/>
          <w:bCs/>
        </w:rPr>
        <w:t>6</w:t>
      </w:r>
      <w:r w:rsidRPr="00DC5F60">
        <w:rPr>
          <w:b/>
          <w:bCs/>
        </w:rPr>
        <w:t xml:space="preserve"> sessions per week</w:t>
      </w:r>
    </w:p>
    <w:p w14:paraId="0DBF4932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Salary: Competitive, in line with BMA guidance and experience</w:t>
      </w:r>
    </w:p>
    <w:p w14:paraId="7E67AFF8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Contract: Permanent</w:t>
      </w:r>
    </w:p>
    <w:p w14:paraId="6AD6AEC2" w14:textId="77777777" w:rsidR="00DC5F60" w:rsidRPr="00DC5F60" w:rsidRDefault="00DC5F60" w:rsidP="00DC5F60">
      <w:r w:rsidRPr="00DC5F60">
        <w:pict w14:anchorId="56BE4D1C">
          <v:rect id="_x0000_i1026" style="width:0;height:1.5pt" o:hralign="center" o:hrstd="t" o:hr="t" fillcolor="#a0a0a0" stroked="f"/>
        </w:pict>
      </w:r>
    </w:p>
    <w:p w14:paraId="48FB3772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About East Lynne Medical Centre</w:t>
      </w:r>
    </w:p>
    <w:p w14:paraId="688AEAB3" w14:textId="77777777" w:rsidR="00DC5F60" w:rsidRPr="00DC5F60" w:rsidRDefault="00DC5F60" w:rsidP="00DC5F60">
      <w:r w:rsidRPr="00DC5F60">
        <w:t>East Lynne Medical Centre (ELMC) is a forward-thinking, patient-focused practice committed to delivering safe, high-quality primary care to the local community. Our multidisciplinary team works collaboratively to provide holistic care, reduce health inequalities, and support the wellbeing of our patients and staff.</w:t>
      </w:r>
    </w:p>
    <w:p w14:paraId="345AD083" w14:textId="371738B1" w:rsidR="00DC5F60" w:rsidRPr="00DC5F60" w:rsidRDefault="00DC5F60" w:rsidP="00DC5F60">
      <w:r w:rsidRPr="00DC5F60">
        <w:t>We are a proud member</w:t>
      </w:r>
      <w:r>
        <w:t xml:space="preserve"> and lead practice</w:t>
      </w:r>
      <w:r w:rsidRPr="00DC5F60">
        <w:t xml:space="preserve"> of our Primary Care Network (PCN) and actively contribute to service development, education, and innovation in healthcare delivery.</w:t>
      </w:r>
    </w:p>
    <w:p w14:paraId="1AFDF241" w14:textId="77777777" w:rsidR="00DC5F60" w:rsidRPr="00DC5F60" w:rsidRDefault="00DC5F60" w:rsidP="00DC5F60">
      <w:r w:rsidRPr="00DC5F60">
        <w:pict w14:anchorId="5DA0FF51">
          <v:rect id="_x0000_i1027" style="width:0;height:1.5pt" o:hralign="center" o:hrstd="t" o:hr="t" fillcolor="#a0a0a0" stroked="f"/>
        </w:pict>
      </w:r>
    </w:p>
    <w:p w14:paraId="1B437817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Job Purpose</w:t>
      </w:r>
    </w:p>
    <w:p w14:paraId="0662C0FB" w14:textId="77777777" w:rsidR="00DC5F60" w:rsidRPr="00DC5F60" w:rsidRDefault="00DC5F60" w:rsidP="00DC5F60">
      <w:r w:rsidRPr="00DC5F60">
        <w:t>The salaried GP will provide high-quality, evidence-based medical care to registered patients, ensuring that services are delivered in line with GMC standards, NHS contractual requirements, and local clinical governance frameworks.</w:t>
      </w:r>
    </w:p>
    <w:p w14:paraId="1592209F" w14:textId="77777777" w:rsidR="00DC5F60" w:rsidRPr="00DC5F60" w:rsidRDefault="00DC5F60" w:rsidP="00DC5F60">
      <w:r w:rsidRPr="00DC5F60">
        <w:pict w14:anchorId="046F9F98">
          <v:rect id="_x0000_i1028" style="width:0;height:1.5pt" o:hralign="center" o:hrstd="t" o:hr="t" fillcolor="#a0a0a0" stroked="f"/>
        </w:pict>
      </w:r>
    </w:p>
    <w:p w14:paraId="21FA3986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Key Responsibilities</w:t>
      </w:r>
    </w:p>
    <w:p w14:paraId="177D8147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Clinical</w:t>
      </w:r>
    </w:p>
    <w:p w14:paraId="44D55217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Provide general medical services to registered patients in line with GMS/PMS contract.</w:t>
      </w:r>
    </w:p>
    <w:p w14:paraId="46BB1944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Conduct face-to-face, telephone, video, and online consultations.</w:t>
      </w:r>
    </w:p>
    <w:p w14:paraId="12C52889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Manage acute presentations, chronic disease care, and preventive health needs.</w:t>
      </w:r>
    </w:p>
    <w:p w14:paraId="30B0D9A6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Undertake home visits and care home rounds when required.</w:t>
      </w:r>
    </w:p>
    <w:p w14:paraId="0B9A92E5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lastRenderedPageBreak/>
        <w:t>Prescribe safely and cost-effectively in line with local and national guidelines.</w:t>
      </w:r>
    </w:p>
    <w:p w14:paraId="440209A6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Maintain accurate, up-to-date patient records using EMIS Web.</w:t>
      </w:r>
    </w:p>
    <w:p w14:paraId="1D38F076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Support delivery of QOF, Enhanced Services, and PCN-wide initiatives.</w:t>
      </w:r>
    </w:p>
    <w:p w14:paraId="2C6D9976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Safeguard children and vulnerable adults, acting according to statutory and local protocols.</w:t>
      </w:r>
    </w:p>
    <w:p w14:paraId="03A51F5C" w14:textId="77777777" w:rsidR="00DC5F60" w:rsidRPr="00DC5F60" w:rsidRDefault="00DC5F60" w:rsidP="00DC5F60">
      <w:pPr>
        <w:numPr>
          <w:ilvl w:val="0"/>
          <w:numId w:val="1"/>
        </w:numPr>
      </w:pPr>
      <w:r w:rsidRPr="00DC5F60">
        <w:t>Provide palliative and end-of-life care in line with best practice frameworks.</w:t>
      </w:r>
    </w:p>
    <w:p w14:paraId="70B0B794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Teamwork &amp; Collaboration</w:t>
      </w:r>
    </w:p>
    <w:p w14:paraId="467F9A95" w14:textId="77777777" w:rsidR="00DC5F60" w:rsidRPr="00DC5F60" w:rsidRDefault="00DC5F60" w:rsidP="00DC5F60">
      <w:pPr>
        <w:numPr>
          <w:ilvl w:val="0"/>
          <w:numId w:val="2"/>
        </w:numPr>
      </w:pPr>
      <w:r w:rsidRPr="00DC5F60">
        <w:t>Work closely with GP partners, salaried GPs, ANPs, practice nurses, pharmacists, and other MDT members.</w:t>
      </w:r>
    </w:p>
    <w:p w14:paraId="285A1CAC" w14:textId="77777777" w:rsidR="00DC5F60" w:rsidRPr="00DC5F60" w:rsidRDefault="00DC5F60" w:rsidP="00DC5F60">
      <w:pPr>
        <w:numPr>
          <w:ilvl w:val="0"/>
          <w:numId w:val="2"/>
        </w:numPr>
      </w:pPr>
      <w:r w:rsidRPr="00DC5F60">
        <w:t>Participate in practice meetings, clinical audits, and significant event analyses.</w:t>
      </w:r>
    </w:p>
    <w:p w14:paraId="240AC475" w14:textId="77777777" w:rsidR="00DC5F60" w:rsidRPr="00DC5F60" w:rsidRDefault="00DC5F60" w:rsidP="00DC5F60">
      <w:pPr>
        <w:numPr>
          <w:ilvl w:val="0"/>
          <w:numId w:val="2"/>
        </w:numPr>
      </w:pPr>
      <w:r w:rsidRPr="00DC5F60">
        <w:t>Contribute to quality improvement and service development projects.</w:t>
      </w:r>
    </w:p>
    <w:p w14:paraId="4C1F8B67" w14:textId="77777777" w:rsidR="00DC5F60" w:rsidRPr="00DC5F60" w:rsidRDefault="00DC5F60" w:rsidP="00DC5F60">
      <w:pPr>
        <w:numPr>
          <w:ilvl w:val="0"/>
          <w:numId w:val="2"/>
        </w:numPr>
      </w:pPr>
      <w:r w:rsidRPr="00DC5F60">
        <w:t>Support teaching, supervision, and mentoring of trainees, students, and allied professionals.</w:t>
      </w:r>
    </w:p>
    <w:p w14:paraId="7133D285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Professional</w:t>
      </w:r>
    </w:p>
    <w:p w14:paraId="6C202BEE" w14:textId="77777777" w:rsidR="00DC5F60" w:rsidRPr="00DC5F60" w:rsidRDefault="00DC5F60" w:rsidP="00DC5F60">
      <w:pPr>
        <w:numPr>
          <w:ilvl w:val="0"/>
          <w:numId w:val="3"/>
        </w:numPr>
      </w:pPr>
      <w:r w:rsidRPr="00DC5F60">
        <w:t>Maintain full GMC registration and licence to practise.</w:t>
      </w:r>
    </w:p>
    <w:p w14:paraId="29422DCB" w14:textId="77777777" w:rsidR="00DC5F60" w:rsidRPr="00DC5F60" w:rsidRDefault="00DC5F60" w:rsidP="00DC5F60">
      <w:pPr>
        <w:numPr>
          <w:ilvl w:val="0"/>
          <w:numId w:val="3"/>
        </w:numPr>
      </w:pPr>
      <w:r w:rsidRPr="00DC5F60">
        <w:t>Be on the NHS England Medical Performers List.</w:t>
      </w:r>
    </w:p>
    <w:p w14:paraId="6AE3809D" w14:textId="77777777" w:rsidR="00DC5F60" w:rsidRPr="00DC5F60" w:rsidRDefault="00DC5F60" w:rsidP="00DC5F60">
      <w:pPr>
        <w:numPr>
          <w:ilvl w:val="0"/>
          <w:numId w:val="3"/>
        </w:numPr>
      </w:pPr>
      <w:r w:rsidRPr="00DC5F60">
        <w:t>Participate in annual appraisal and revalidation.</w:t>
      </w:r>
    </w:p>
    <w:p w14:paraId="34C9E5E5" w14:textId="77777777" w:rsidR="00DC5F60" w:rsidRPr="00DC5F60" w:rsidRDefault="00DC5F60" w:rsidP="00DC5F60">
      <w:pPr>
        <w:numPr>
          <w:ilvl w:val="0"/>
          <w:numId w:val="3"/>
        </w:numPr>
      </w:pPr>
      <w:r w:rsidRPr="00DC5F60">
        <w:t>Engage in CPD to maintain and enhance clinical knowledge and skills.</w:t>
      </w:r>
    </w:p>
    <w:p w14:paraId="40855A88" w14:textId="77777777" w:rsidR="00DC5F60" w:rsidRPr="00DC5F60" w:rsidRDefault="00DC5F60" w:rsidP="00DC5F60">
      <w:pPr>
        <w:numPr>
          <w:ilvl w:val="0"/>
          <w:numId w:val="3"/>
        </w:numPr>
      </w:pPr>
      <w:r w:rsidRPr="00DC5F60">
        <w:t xml:space="preserve">Adhere to GMC’s </w:t>
      </w:r>
      <w:r w:rsidRPr="00DC5F60">
        <w:rPr>
          <w:i/>
          <w:iCs/>
        </w:rPr>
        <w:t>Good Medical Practice</w:t>
      </w:r>
      <w:r w:rsidRPr="00DC5F60">
        <w:t xml:space="preserve"> and all practice policies (confidentiality, data protection, safeguarding, infection control, etc.).</w:t>
      </w:r>
    </w:p>
    <w:p w14:paraId="56EEF32A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Practice Development</w:t>
      </w:r>
    </w:p>
    <w:p w14:paraId="27F37158" w14:textId="77777777" w:rsidR="00DC5F60" w:rsidRPr="00DC5F60" w:rsidRDefault="00DC5F60" w:rsidP="00DC5F60">
      <w:pPr>
        <w:numPr>
          <w:ilvl w:val="0"/>
          <w:numId w:val="4"/>
        </w:numPr>
      </w:pPr>
      <w:r w:rsidRPr="00DC5F60">
        <w:t>Contribute to service innovation and improvement in line with patient needs and NHS priorities.</w:t>
      </w:r>
    </w:p>
    <w:p w14:paraId="415003B4" w14:textId="77777777" w:rsidR="00DC5F60" w:rsidRPr="00DC5F60" w:rsidRDefault="00DC5F60" w:rsidP="00DC5F60">
      <w:pPr>
        <w:numPr>
          <w:ilvl w:val="0"/>
          <w:numId w:val="4"/>
        </w:numPr>
      </w:pPr>
      <w:r w:rsidRPr="00DC5F60">
        <w:t>Actively support CQC compliance and inspections.</w:t>
      </w:r>
    </w:p>
    <w:p w14:paraId="35AAD5DA" w14:textId="77777777" w:rsidR="00DC5F60" w:rsidRPr="00DC5F60" w:rsidRDefault="00DC5F60" w:rsidP="00DC5F60">
      <w:pPr>
        <w:numPr>
          <w:ilvl w:val="0"/>
          <w:numId w:val="4"/>
        </w:numPr>
      </w:pPr>
      <w:r w:rsidRPr="00DC5F60">
        <w:t>Engage with PCN and ICS-level projects to improve patient care.</w:t>
      </w:r>
    </w:p>
    <w:p w14:paraId="75DACE47" w14:textId="77777777" w:rsidR="00DC5F60" w:rsidRPr="00DC5F60" w:rsidRDefault="00DC5F60" w:rsidP="00DC5F60">
      <w:r w:rsidRPr="00DC5F60">
        <w:pict w14:anchorId="494A438A">
          <v:rect id="_x0000_i1029" style="width:0;height:1.5pt" o:hralign="center" o:hrstd="t" o:hr="t" fillcolor="#a0a0a0" stroked="f"/>
        </w:pict>
      </w:r>
    </w:p>
    <w:p w14:paraId="662881F0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Person Specification</w:t>
      </w:r>
    </w:p>
    <w:p w14:paraId="3B0DAFAD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Essential</w:t>
      </w:r>
    </w:p>
    <w:p w14:paraId="1719515F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t>GMC registration with a licence to practise.</w:t>
      </w:r>
    </w:p>
    <w:p w14:paraId="415374F7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t>NHS England Medical Performers List inclusion.</w:t>
      </w:r>
    </w:p>
    <w:p w14:paraId="39BAFE33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t>MBChB (or equivalent medical degree).</w:t>
      </w:r>
    </w:p>
    <w:p w14:paraId="55B6B588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lastRenderedPageBreak/>
        <w:t>Strong commitment to patient-centred care and evidence-based practice.</w:t>
      </w:r>
    </w:p>
    <w:p w14:paraId="5D5EF56D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t>Excellent communication and IT skills.</w:t>
      </w:r>
    </w:p>
    <w:p w14:paraId="1EFA3A54" w14:textId="77777777" w:rsidR="00DC5F60" w:rsidRPr="00DC5F60" w:rsidRDefault="00DC5F60" w:rsidP="00DC5F60">
      <w:pPr>
        <w:numPr>
          <w:ilvl w:val="0"/>
          <w:numId w:val="5"/>
        </w:numPr>
      </w:pPr>
      <w:r w:rsidRPr="00DC5F60">
        <w:t>Ability to work effectively within a multidisciplinary team.</w:t>
      </w:r>
    </w:p>
    <w:p w14:paraId="009C794B" w14:textId="77777777" w:rsidR="00DC5F60" w:rsidRPr="00DC5F60" w:rsidRDefault="00DC5F60" w:rsidP="00DC5F60">
      <w:pPr>
        <w:rPr>
          <w:b/>
          <w:bCs/>
        </w:rPr>
      </w:pPr>
      <w:r w:rsidRPr="00DC5F60">
        <w:rPr>
          <w:b/>
          <w:bCs/>
        </w:rPr>
        <w:t>Desirable</w:t>
      </w:r>
    </w:p>
    <w:p w14:paraId="0DE5DE62" w14:textId="77777777" w:rsidR="00DC5F60" w:rsidRPr="00DC5F60" w:rsidRDefault="00DC5F60" w:rsidP="00DC5F60">
      <w:pPr>
        <w:numPr>
          <w:ilvl w:val="0"/>
          <w:numId w:val="6"/>
        </w:numPr>
      </w:pPr>
      <w:r w:rsidRPr="00DC5F60">
        <w:t>Membership of the RCGP (MRCGP).</w:t>
      </w:r>
    </w:p>
    <w:p w14:paraId="4691088E" w14:textId="77777777" w:rsidR="00DC5F60" w:rsidRPr="00DC5F60" w:rsidRDefault="00DC5F60" w:rsidP="00DC5F60">
      <w:pPr>
        <w:numPr>
          <w:ilvl w:val="0"/>
          <w:numId w:val="6"/>
        </w:numPr>
      </w:pPr>
      <w:r w:rsidRPr="00DC5F60">
        <w:t>Experience of delivering QOF and clinical audits.</w:t>
      </w:r>
    </w:p>
    <w:p w14:paraId="45020258" w14:textId="77777777" w:rsidR="00DC5F60" w:rsidRPr="00DC5F60" w:rsidRDefault="00DC5F60" w:rsidP="00DC5F60">
      <w:pPr>
        <w:numPr>
          <w:ilvl w:val="0"/>
          <w:numId w:val="6"/>
        </w:numPr>
      </w:pPr>
      <w:r w:rsidRPr="00DC5F60">
        <w:t>Skills in teaching, mentoring, or clinical supervision.</w:t>
      </w:r>
    </w:p>
    <w:p w14:paraId="7920C886" w14:textId="77777777" w:rsidR="00DC5F60" w:rsidRPr="00DC5F60" w:rsidRDefault="00DC5F60" w:rsidP="00DC5F60">
      <w:pPr>
        <w:numPr>
          <w:ilvl w:val="0"/>
          <w:numId w:val="6"/>
        </w:numPr>
      </w:pPr>
      <w:r w:rsidRPr="00DC5F60">
        <w:t>Special interests (e.g., women’s health, dermatology, minor surgery, mental health).</w:t>
      </w:r>
    </w:p>
    <w:p w14:paraId="79B9C5B8" w14:textId="77777777" w:rsidR="00DC5F60" w:rsidRPr="00DC5F60" w:rsidRDefault="00DC5F60" w:rsidP="00DC5F60">
      <w:pPr>
        <w:numPr>
          <w:ilvl w:val="0"/>
          <w:numId w:val="6"/>
        </w:numPr>
      </w:pPr>
      <w:r w:rsidRPr="00DC5F60">
        <w:t>Understanding of PCN/ICS working.</w:t>
      </w:r>
    </w:p>
    <w:p w14:paraId="3E029697" w14:textId="77777777" w:rsidR="00116BE0" w:rsidRDefault="00116BE0"/>
    <w:sectPr w:rsidR="00116B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4399" w14:textId="77777777" w:rsidR="00DC5F60" w:rsidRDefault="00DC5F60" w:rsidP="00DC5F60">
      <w:pPr>
        <w:spacing w:after="0" w:line="240" w:lineRule="auto"/>
      </w:pPr>
      <w:r>
        <w:separator/>
      </w:r>
    </w:p>
  </w:endnote>
  <w:endnote w:type="continuationSeparator" w:id="0">
    <w:p w14:paraId="131382E4" w14:textId="77777777" w:rsidR="00DC5F60" w:rsidRDefault="00DC5F60" w:rsidP="00DC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60D4" w14:textId="77777777" w:rsidR="00DC5F60" w:rsidRDefault="00DC5F60" w:rsidP="00DC5F60">
      <w:pPr>
        <w:spacing w:after="0" w:line="240" w:lineRule="auto"/>
      </w:pPr>
      <w:r>
        <w:separator/>
      </w:r>
    </w:p>
  </w:footnote>
  <w:footnote w:type="continuationSeparator" w:id="0">
    <w:p w14:paraId="4E39D376" w14:textId="77777777" w:rsidR="00DC5F60" w:rsidRDefault="00DC5F60" w:rsidP="00DC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015C" w14:textId="77777777" w:rsidR="00DC5F60" w:rsidRDefault="00DC5F60" w:rsidP="00DC5F60">
    <w:pPr>
      <w:pStyle w:val="Header"/>
    </w:pPr>
  </w:p>
  <w:p w14:paraId="419547BE" w14:textId="69BBA1FB" w:rsidR="00DC5F60" w:rsidRDefault="00DC5F60" w:rsidP="00DC5F60">
    <w:pPr>
      <w:pStyle w:val="Header"/>
      <w:jc w:val="center"/>
    </w:pPr>
    <w:r>
      <w:rPr>
        <w:noProof/>
      </w:rPr>
      <w:drawing>
        <wp:inline distT="0" distB="0" distL="0" distR="0" wp14:anchorId="6E955678" wp14:editId="147E435C">
          <wp:extent cx="1475105" cy="817245"/>
          <wp:effectExtent l="0" t="0" r="0" b="0"/>
          <wp:docPr id="13300237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422C"/>
    <w:multiLevelType w:val="multilevel"/>
    <w:tmpl w:val="A140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40C6C"/>
    <w:multiLevelType w:val="multilevel"/>
    <w:tmpl w:val="98C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44797"/>
    <w:multiLevelType w:val="multilevel"/>
    <w:tmpl w:val="5AC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10232"/>
    <w:multiLevelType w:val="multilevel"/>
    <w:tmpl w:val="D26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A621E"/>
    <w:multiLevelType w:val="multilevel"/>
    <w:tmpl w:val="AEFA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23A12"/>
    <w:multiLevelType w:val="multilevel"/>
    <w:tmpl w:val="1FF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259367">
    <w:abstractNumId w:val="5"/>
  </w:num>
  <w:num w:numId="2" w16cid:durableId="590240270">
    <w:abstractNumId w:val="4"/>
  </w:num>
  <w:num w:numId="3" w16cid:durableId="314459294">
    <w:abstractNumId w:val="1"/>
  </w:num>
  <w:num w:numId="4" w16cid:durableId="2011516186">
    <w:abstractNumId w:val="0"/>
  </w:num>
  <w:num w:numId="5" w16cid:durableId="1106076609">
    <w:abstractNumId w:val="2"/>
  </w:num>
  <w:num w:numId="6" w16cid:durableId="913512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0"/>
    <w:rsid w:val="00116BE0"/>
    <w:rsid w:val="00536995"/>
    <w:rsid w:val="009F1176"/>
    <w:rsid w:val="00D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7D8897"/>
  <w15:chartTrackingRefBased/>
  <w15:docId w15:val="{63CA4449-F0D6-4FCB-A9ED-B417BC1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F60"/>
  </w:style>
  <w:style w:type="paragraph" w:styleId="Footer">
    <w:name w:val="footer"/>
    <w:basedOn w:val="Normal"/>
    <w:link w:val="FooterChar"/>
    <w:uiPriority w:val="99"/>
    <w:unhideWhenUsed/>
    <w:rsid w:val="00DC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FORECAST, Allison (EAST LYNNE MEDICAL CENTRE)</dc:creator>
  <cp:keywords/>
  <dc:description/>
  <cp:lastModifiedBy>FORECAST, Allison (EAST LYNNE MEDICAL CENTRE)</cp:lastModifiedBy>
  <cp:revision>1</cp:revision>
  <dcterms:created xsi:type="dcterms:W3CDTF">2025-08-18T14:28:00Z</dcterms:created>
  <dcterms:modified xsi:type="dcterms:W3CDTF">2025-08-18T14:38:00Z</dcterms:modified>
</cp:coreProperties>
</file>