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752" w:rsidRPr="00A36B2A" w:rsidRDefault="00A36B2A" w:rsidP="00C01BF2">
      <w:pPr>
        <w:pStyle w:val="Title"/>
        <w:rPr>
          <w:rFonts w:ascii="Arial" w:hAnsi="Arial" w:cs="Arial"/>
          <w:sz w:val="36"/>
          <w:szCs w:val="36"/>
          <w:u w:val="none"/>
        </w:rPr>
      </w:pPr>
      <w:r w:rsidRPr="00A36B2A">
        <w:rPr>
          <w:rFonts w:ascii="Arial" w:hAnsi="Arial" w:cs="Arial"/>
          <w:color w:val="000000"/>
          <w:sz w:val="36"/>
          <w:szCs w:val="36"/>
          <w:u w:val="none"/>
          <w:lang w:eastAsia="en-GB"/>
        </w:rPr>
        <w:t>North East Ipswich Primary Care Network</w:t>
      </w:r>
    </w:p>
    <w:p w:rsidR="007A6752" w:rsidRPr="00194D98" w:rsidRDefault="007A6752">
      <w:pPr>
        <w:pStyle w:val="Title"/>
        <w:rPr>
          <w:rFonts w:ascii="Arial" w:hAnsi="Arial" w:cs="Arial"/>
          <w:sz w:val="22"/>
          <w:szCs w:val="22"/>
        </w:rPr>
      </w:pPr>
    </w:p>
    <w:p w:rsidR="00170773" w:rsidRDefault="00170773" w:rsidP="00A36B2A">
      <w:pPr>
        <w:pStyle w:val="Title"/>
        <w:jc w:val="left"/>
        <w:rPr>
          <w:rFonts w:ascii="Arial" w:hAnsi="Arial" w:cs="Arial"/>
          <w:sz w:val="22"/>
          <w:szCs w:val="22"/>
        </w:rPr>
      </w:pPr>
    </w:p>
    <w:p w:rsidR="00170773" w:rsidRPr="00170773" w:rsidRDefault="00170773" w:rsidP="00170773">
      <w:pPr>
        <w:pBdr>
          <w:top w:val="single" w:sz="4" w:space="0" w:color="auto"/>
          <w:left w:val="single" w:sz="4" w:space="4" w:color="auto"/>
          <w:bottom w:val="single" w:sz="4" w:space="1" w:color="auto"/>
          <w:right w:val="single" w:sz="4" w:space="4" w:color="auto"/>
        </w:pBdr>
        <w:jc w:val="center"/>
        <w:rPr>
          <w:rFonts w:ascii="Calibri" w:hAnsi="Calibri" w:cs="Arial"/>
          <w:b/>
          <w:sz w:val="22"/>
          <w:szCs w:val="22"/>
        </w:rPr>
      </w:pPr>
      <w:r w:rsidRPr="00170773">
        <w:rPr>
          <w:rFonts w:ascii="Calibri" w:hAnsi="Calibri" w:cs="Arial"/>
          <w:b/>
          <w:sz w:val="32"/>
          <w:szCs w:val="32"/>
        </w:rPr>
        <w:t>Job Description</w:t>
      </w:r>
    </w:p>
    <w:p w:rsidR="00170773" w:rsidRPr="00170773" w:rsidRDefault="00170773" w:rsidP="00170773">
      <w:pPr>
        <w:rPr>
          <w:rFonts w:ascii="Calibri" w:hAnsi="Calibri"/>
          <w:sz w:val="22"/>
          <w:szCs w:val="22"/>
        </w:rPr>
      </w:pPr>
    </w:p>
    <w:p w:rsidR="00170773" w:rsidRPr="00170773" w:rsidRDefault="00170773" w:rsidP="00170773">
      <w:pPr>
        <w:pBdr>
          <w:top w:val="single" w:sz="4" w:space="1" w:color="auto"/>
          <w:left w:val="single" w:sz="4" w:space="4" w:color="auto"/>
          <w:bottom w:val="single" w:sz="4" w:space="1" w:color="auto"/>
          <w:right w:val="single" w:sz="4" w:space="4" w:color="auto"/>
        </w:pBdr>
        <w:rPr>
          <w:rFonts w:ascii="Calibri" w:hAnsi="Calibri"/>
          <w:sz w:val="22"/>
          <w:szCs w:val="22"/>
        </w:rPr>
      </w:pPr>
      <w:r w:rsidRPr="00170773">
        <w:rPr>
          <w:rFonts w:ascii="Calibri" w:hAnsi="Calibri"/>
          <w:b/>
          <w:sz w:val="22"/>
          <w:szCs w:val="22"/>
        </w:rPr>
        <w:t>Job Title:</w:t>
      </w:r>
      <w:r w:rsidRPr="00170773">
        <w:rPr>
          <w:rFonts w:ascii="Calibri" w:hAnsi="Calibri"/>
          <w:sz w:val="22"/>
          <w:szCs w:val="22"/>
        </w:rPr>
        <w:t xml:space="preserve"> </w:t>
      </w:r>
      <w:r w:rsidRPr="00170773">
        <w:rPr>
          <w:rFonts w:ascii="Calibri" w:hAnsi="Calibri"/>
          <w:sz w:val="22"/>
          <w:szCs w:val="22"/>
        </w:rPr>
        <w:tab/>
      </w:r>
      <w:r w:rsidRPr="00170773">
        <w:rPr>
          <w:rFonts w:ascii="Calibri" w:hAnsi="Calibri"/>
          <w:sz w:val="22"/>
          <w:szCs w:val="22"/>
        </w:rPr>
        <w:tab/>
      </w:r>
      <w:r w:rsidR="00920164">
        <w:rPr>
          <w:rFonts w:ascii="Calibri" w:hAnsi="Calibri"/>
          <w:sz w:val="22"/>
          <w:szCs w:val="22"/>
        </w:rPr>
        <w:t xml:space="preserve">Trainee </w:t>
      </w:r>
      <w:bookmarkStart w:id="0" w:name="_GoBack"/>
      <w:bookmarkEnd w:id="0"/>
      <w:r w:rsidR="00C01BF2">
        <w:rPr>
          <w:rFonts w:ascii="Calibri" w:hAnsi="Calibri"/>
          <w:sz w:val="22"/>
          <w:szCs w:val="22"/>
        </w:rPr>
        <w:t>Nurse Associate</w:t>
      </w:r>
    </w:p>
    <w:p w:rsidR="00170773" w:rsidRPr="00170773" w:rsidRDefault="00170773" w:rsidP="00170773">
      <w:pPr>
        <w:pBdr>
          <w:top w:val="single" w:sz="4" w:space="1" w:color="auto"/>
          <w:left w:val="single" w:sz="4" w:space="4" w:color="auto"/>
          <w:bottom w:val="single" w:sz="4" w:space="1" w:color="auto"/>
          <w:right w:val="single" w:sz="4" w:space="4" w:color="auto"/>
        </w:pBdr>
        <w:rPr>
          <w:rFonts w:ascii="Calibri" w:hAnsi="Calibri"/>
          <w:sz w:val="22"/>
          <w:szCs w:val="22"/>
        </w:rPr>
      </w:pPr>
    </w:p>
    <w:p w:rsidR="00170773" w:rsidRPr="00170773" w:rsidRDefault="00170773" w:rsidP="00170773">
      <w:pPr>
        <w:pBdr>
          <w:top w:val="single" w:sz="4" w:space="1" w:color="auto"/>
          <w:left w:val="single" w:sz="4" w:space="4" w:color="auto"/>
          <w:bottom w:val="single" w:sz="4" w:space="1" w:color="auto"/>
          <w:right w:val="single" w:sz="4" w:space="4" w:color="auto"/>
        </w:pBdr>
        <w:rPr>
          <w:rFonts w:ascii="Calibri" w:hAnsi="Calibri"/>
          <w:sz w:val="22"/>
          <w:szCs w:val="22"/>
        </w:rPr>
      </w:pPr>
      <w:r w:rsidRPr="00170773">
        <w:rPr>
          <w:rFonts w:ascii="Calibri" w:hAnsi="Calibri"/>
          <w:b/>
          <w:sz w:val="22"/>
          <w:szCs w:val="22"/>
        </w:rPr>
        <w:t>Responsible To:</w:t>
      </w:r>
      <w:r w:rsidRPr="00170773">
        <w:rPr>
          <w:rFonts w:ascii="Calibri" w:hAnsi="Calibri"/>
          <w:sz w:val="22"/>
          <w:szCs w:val="22"/>
        </w:rPr>
        <w:tab/>
      </w:r>
      <w:r w:rsidRPr="00170773">
        <w:rPr>
          <w:rFonts w:ascii="Calibri" w:hAnsi="Calibri"/>
          <w:sz w:val="22"/>
          <w:szCs w:val="22"/>
        </w:rPr>
        <w:tab/>
      </w:r>
      <w:r w:rsidR="00C01BF2">
        <w:rPr>
          <w:rFonts w:ascii="Calibri" w:hAnsi="Calibri"/>
          <w:sz w:val="22"/>
          <w:szCs w:val="22"/>
        </w:rPr>
        <w:t>Nurse Team Leader</w:t>
      </w:r>
    </w:p>
    <w:p w:rsidR="00170773" w:rsidRPr="00170773" w:rsidRDefault="00170773" w:rsidP="00170773">
      <w:pPr>
        <w:pBdr>
          <w:top w:val="single" w:sz="4" w:space="1" w:color="auto"/>
          <w:left w:val="single" w:sz="4" w:space="4" w:color="auto"/>
          <w:bottom w:val="single" w:sz="4" w:space="1" w:color="auto"/>
          <w:right w:val="single" w:sz="4" w:space="4" w:color="auto"/>
        </w:pBdr>
        <w:rPr>
          <w:rFonts w:ascii="Calibri" w:hAnsi="Calibri"/>
          <w:sz w:val="22"/>
          <w:szCs w:val="22"/>
        </w:rPr>
      </w:pPr>
      <w:r w:rsidRPr="00170773">
        <w:rPr>
          <w:rFonts w:ascii="Calibri" w:hAnsi="Calibri"/>
          <w:sz w:val="22"/>
          <w:szCs w:val="22"/>
        </w:rPr>
        <w:t xml:space="preserve"> </w:t>
      </w:r>
    </w:p>
    <w:p w:rsidR="00170773" w:rsidRPr="00170773" w:rsidRDefault="00170773" w:rsidP="00170773">
      <w:pPr>
        <w:pBdr>
          <w:top w:val="single" w:sz="4" w:space="1" w:color="auto"/>
          <w:left w:val="single" w:sz="4" w:space="4" w:color="auto"/>
          <w:bottom w:val="single" w:sz="4" w:space="1" w:color="auto"/>
          <w:right w:val="single" w:sz="4" w:space="4" w:color="auto"/>
        </w:pBdr>
        <w:rPr>
          <w:rFonts w:ascii="Calibri" w:hAnsi="Calibri"/>
          <w:sz w:val="22"/>
          <w:szCs w:val="22"/>
        </w:rPr>
      </w:pPr>
      <w:r w:rsidRPr="00170773">
        <w:rPr>
          <w:rFonts w:ascii="Calibri" w:hAnsi="Calibri"/>
          <w:b/>
          <w:sz w:val="22"/>
          <w:szCs w:val="22"/>
        </w:rPr>
        <w:t>Location:</w:t>
      </w:r>
      <w:r w:rsidRPr="00170773">
        <w:rPr>
          <w:rFonts w:ascii="Calibri" w:hAnsi="Calibri"/>
          <w:sz w:val="22"/>
          <w:szCs w:val="22"/>
        </w:rPr>
        <w:tab/>
      </w:r>
      <w:r w:rsidRPr="00170773">
        <w:rPr>
          <w:rFonts w:ascii="Calibri" w:hAnsi="Calibri"/>
          <w:sz w:val="22"/>
          <w:szCs w:val="22"/>
        </w:rPr>
        <w:tab/>
        <w:t xml:space="preserve">Two Rivers Medical Centre </w:t>
      </w:r>
      <w:r w:rsidR="00A36B2A">
        <w:rPr>
          <w:rFonts w:ascii="Calibri" w:hAnsi="Calibri"/>
          <w:sz w:val="22"/>
          <w:szCs w:val="22"/>
        </w:rPr>
        <w:t>and Felixstowe Road Medical Practice</w:t>
      </w:r>
    </w:p>
    <w:p w:rsidR="00170773" w:rsidRPr="00170773" w:rsidRDefault="00170773" w:rsidP="00170773">
      <w:pPr>
        <w:pBdr>
          <w:top w:val="single" w:sz="4" w:space="1" w:color="auto"/>
          <w:left w:val="single" w:sz="4" w:space="4" w:color="auto"/>
          <w:bottom w:val="single" w:sz="4" w:space="1" w:color="auto"/>
          <w:right w:val="single" w:sz="4" w:space="4" w:color="auto"/>
        </w:pBdr>
        <w:rPr>
          <w:rFonts w:ascii="Calibri" w:hAnsi="Calibri"/>
          <w:sz w:val="22"/>
          <w:szCs w:val="22"/>
        </w:rPr>
      </w:pPr>
    </w:p>
    <w:p w:rsidR="00170773" w:rsidRDefault="00170773" w:rsidP="00170773">
      <w:pPr>
        <w:pBdr>
          <w:top w:val="single" w:sz="4" w:space="1" w:color="auto"/>
          <w:left w:val="single" w:sz="4" w:space="4" w:color="auto"/>
          <w:bottom w:val="single" w:sz="4" w:space="1" w:color="auto"/>
          <w:right w:val="single" w:sz="4" w:space="4" w:color="auto"/>
        </w:pBdr>
        <w:rPr>
          <w:rFonts w:ascii="Calibri" w:hAnsi="Calibri"/>
          <w:sz w:val="22"/>
          <w:szCs w:val="22"/>
        </w:rPr>
      </w:pPr>
      <w:r w:rsidRPr="00170773">
        <w:rPr>
          <w:rFonts w:ascii="Calibri" w:hAnsi="Calibri"/>
          <w:b/>
          <w:sz w:val="22"/>
          <w:szCs w:val="22"/>
        </w:rPr>
        <w:t>Accountable to:</w:t>
      </w:r>
      <w:r w:rsidRPr="00170773">
        <w:rPr>
          <w:rFonts w:ascii="Calibri" w:hAnsi="Calibri"/>
          <w:sz w:val="22"/>
          <w:szCs w:val="22"/>
        </w:rPr>
        <w:tab/>
      </w:r>
      <w:r w:rsidR="00EB6573">
        <w:rPr>
          <w:rFonts w:ascii="Calibri" w:hAnsi="Calibri"/>
          <w:sz w:val="22"/>
          <w:szCs w:val="22"/>
        </w:rPr>
        <w:t>PCN Lead Employer</w:t>
      </w:r>
    </w:p>
    <w:p w:rsidR="00E07D3B" w:rsidRPr="00170773" w:rsidRDefault="00E07D3B" w:rsidP="00170773">
      <w:pPr>
        <w:pBdr>
          <w:top w:val="single" w:sz="4" w:space="1" w:color="auto"/>
          <w:left w:val="single" w:sz="4" w:space="4" w:color="auto"/>
          <w:bottom w:val="single" w:sz="4" w:space="1" w:color="auto"/>
          <w:right w:val="single" w:sz="4" w:space="4" w:color="auto"/>
        </w:pBdr>
        <w:rPr>
          <w:rFonts w:ascii="Calibri" w:hAnsi="Calibri"/>
          <w:sz w:val="22"/>
          <w:szCs w:val="22"/>
        </w:rPr>
      </w:pPr>
    </w:p>
    <w:p w:rsidR="00170773" w:rsidRPr="00170773" w:rsidRDefault="00170773" w:rsidP="00170773">
      <w:pPr>
        <w:rPr>
          <w:rFonts w:ascii="Calibri" w:hAnsi="Calibri"/>
          <w:b/>
          <w:sz w:val="22"/>
          <w:szCs w:val="22"/>
          <w:u w:val="single"/>
        </w:rPr>
      </w:pPr>
    </w:p>
    <w:p w:rsidR="00170773" w:rsidRDefault="00170773" w:rsidP="00991C00">
      <w:pPr>
        <w:rPr>
          <w:rFonts w:ascii="Calibri" w:hAnsi="Calibri"/>
          <w:b/>
          <w:sz w:val="22"/>
          <w:szCs w:val="22"/>
          <w:u w:val="single"/>
        </w:rPr>
      </w:pPr>
      <w:r w:rsidRPr="00170773">
        <w:rPr>
          <w:rFonts w:ascii="Calibri" w:hAnsi="Calibri"/>
          <w:b/>
          <w:sz w:val="22"/>
          <w:szCs w:val="22"/>
          <w:u w:val="single"/>
        </w:rPr>
        <w:t>Job Purpose</w:t>
      </w:r>
    </w:p>
    <w:p w:rsidR="00991C00" w:rsidRDefault="00991C00" w:rsidP="00991C00">
      <w:pPr>
        <w:rPr>
          <w:rFonts w:ascii="Calibri" w:hAnsi="Calibri"/>
          <w:b/>
          <w:sz w:val="22"/>
          <w:szCs w:val="22"/>
          <w:u w:val="single"/>
        </w:rPr>
      </w:pPr>
    </w:p>
    <w:p w:rsidR="00A36B2A" w:rsidRDefault="00C01BF2" w:rsidP="00991C00">
      <w:pPr>
        <w:rPr>
          <w:rFonts w:ascii="Calibri" w:hAnsi="Calibri"/>
          <w:b/>
          <w:sz w:val="22"/>
          <w:szCs w:val="22"/>
          <w:u w:val="single"/>
        </w:rPr>
      </w:pPr>
      <w:r w:rsidRPr="00C01BF2">
        <w:rPr>
          <w:rFonts w:ascii="Calibri" w:hAnsi="Calibri" w:cs="Calibri"/>
          <w:color w:val="000000"/>
          <w:sz w:val="22"/>
          <w:szCs w:val="22"/>
          <w:lang w:val="en-US"/>
        </w:rPr>
        <w:t>The PCN Nurse Associate works within a primary care network to support the delivery of comprehensive healthcare services to patients. This role involves collaborating with other healthcare professionals, including general practitioners (GPs), nurses, pharmacists, and allied health professionals, to ensure the provision of holistic and patient-centered care. The Nurse Associate performs a wide range of clinical and administrative duties to facilitate the efficient operation of the PCN and enhance patient outcomes</w:t>
      </w:r>
    </w:p>
    <w:p w:rsidR="00A36B2A" w:rsidRDefault="00A36B2A" w:rsidP="00991C00">
      <w:pPr>
        <w:rPr>
          <w:rFonts w:ascii="Calibri" w:hAnsi="Calibri"/>
          <w:b/>
          <w:sz w:val="22"/>
          <w:szCs w:val="22"/>
          <w:u w:val="single"/>
        </w:rPr>
      </w:pPr>
    </w:p>
    <w:p w:rsidR="000A7C1E" w:rsidRPr="00E31C7E" w:rsidRDefault="000A7C1E" w:rsidP="000A7C1E">
      <w:pPr>
        <w:jc w:val="both"/>
        <w:rPr>
          <w:rFonts w:ascii="Calibri" w:hAnsi="Calibri"/>
          <w:b/>
          <w:color w:val="000000"/>
          <w:sz w:val="24"/>
          <w:szCs w:val="24"/>
          <w:u w:val="single"/>
        </w:rPr>
      </w:pPr>
      <w:r w:rsidRPr="00E31C7E">
        <w:rPr>
          <w:rFonts w:ascii="Calibri" w:hAnsi="Calibri"/>
          <w:b/>
          <w:color w:val="000000"/>
          <w:sz w:val="24"/>
          <w:szCs w:val="24"/>
          <w:u w:val="single"/>
        </w:rPr>
        <w:t>Job Responsibilities</w:t>
      </w:r>
    </w:p>
    <w:p w:rsidR="000A7C1E" w:rsidRPr="00D4030D" w:rsidRDefault="009106F0" w:rsidP="006E1B47">
      <w:pPr>
        <w:numPr>
          <w:ilvl w:val="0"/>
          <w:numId w:val="1"/>
        </w:numPr>
        <w:rPr>
          <w:rFonts w:ascii="Calibri" w:hAnsi="Calibri" w:cs="Tahoma"/>
          <w:bCs/>
          <w:sz w:val="22"/>
          <w:szCs w:val="22"/>
        </w:rPr>
      </w:pPr>
      <w:r w:rsidRPr="00A5727B">
        <w:rPr>
          <w:rFonts w:ascii="Calibri" w:hAnsi="Calibri" w:cs="Tahoma"/>
          <w:bCs/>
          <w:sz w:val="22"/>
          <w:szCs w:val="22"/>
        </w:rPr>
        <w:t>Clinical</w:t>
      </w:r>
      <w:r w:rsidR="00D4030D">
        <w:rPr>
          <w:rFonts w:ascii="Calibri" w:hAnsi="Calibri" w:cs="Tahoma"/>
          <w:bCs/>
          <w:sz w:val="22"/>
          <w:szCs w:val="22"/>
        </w:rPr>
        <w:t xml:space="preserve"> &amp; Administration</w:t>
      </w:r>
    </w:p>
    <w:p w:rsidR="000A7C1E" w:rsidRDefault="000A7C1E" w:rsidP="006E1B47">
      <w:pPr>
        <w:numPr>
          <w:ilvl w:val="0"/>
          <w:numId w:val="1"/>
        </w:numPr>
        <w:jc w:val="both"/>
        <w:rPr>
          <w:rFonts w:ascii="Calibri" w:hAnsi="Calibri"/>
          <w:color w:val="000000"/>
          <w:sz w:val="22"/>
          <w:szCs w:val="22"/>
        </w:rPr>
      </w:pPr>
      <w:r w:rsidRPr="000A7C1E">
        <w:rPr>
          <w:rFonts w:ascii="Calibri" w:hAnsi="Calibri"/>
          <w:color w:val="000000"/>
          <w:sz w:val="22"/>
          <w:szCs w:val="22"/>
        </w:rPr>
        <w:t>Professional Development</w:t>
      </w:r>
    </w:p>
    <w:p w:rsidR="00054C41" w:rsidRPr="000A7C1E" w:rsidRDefault="00054C41" w:rsidP="006E1B47">
      <w:pPr>
        <w:numPr>
          <w:ilvl w:val="0"/>
          <w:numId w:val="1"/>
        </w:numPr>
        <w:jc w:val="both"/>
        <w:rPr>
          <w:rFonts w:ascii="Calibri" w:hAnsi="Calibri"/>
          <w:color w:val="000000"/>
          <w:sz w:val="22"/>
          <w:szCs w:val="22"/>
        </w:rPr>
      </w:pPr>
      <w:r>
        <w:rPr>
          <w:rFonts w:ascii="Calibri" w:hAnsi="Calibri"/>
          <w:color w:val="000000"/>
          <w:sz w:val="22"/>
          <w:szCs w:val="22"/>
        </w:rPr>
        <w:t>Code of Conduct</w:t>
      </w:r>
    </w:p>
    <w:p w:rsidR="000A7C1E" w:rsidRPr="000A7C1E" w:rsidRDefault="000A7C1E" w:rsidP="006E1B47">
      <w:pPr>
        <w:numPr>
          <w:ilvl w:val="0"/>
          <w:numId w:val="1"/>
        </w:numPr>
        <w:jc w:val="both"/>
        <w:rPr>
          <w:rFonts w:ascii="Calibri" w:hAnsi="Calibri"/>
          <w:color w:val="000000"/>
          <w:sz w:val="22"/>
          <w:szCs w:val="22"/>
        </w:rPr>
      </w:pPr>
      <w:r w:rsidRPr="000A7C1E">
        <w:rPr>
          <w:rFonts w:ascii="Calibri" w:hAnsi="Calibri"/>
          <w:color w:val="000000"/>
          <w:sz w:val="22"/>
          <w:szCs w:val="22"/>
        </w:rPr>
        <w:t>Confidentiality</w:t>
      </w:r>
    </w:p>
    <w:p w:rsidR="000A7C1E" w:rsidRDefault="000A7C1E" w:rsidP="006E1B47">
      <w:pPr>
        <w:numPr>
          <w:ilvl w:val="0"/>
          <w:numId w:val="1"/>
        </w:numPr>
        <w:jc w:val="both"/>
        <w:rPr>
          <w:rFonts w:ascii="Calibri" w:hAnsi="Calibri"/>
          <w:color w:val="000000"/>
          <w:sz w:val="22"/>
          <w:szCs w:val="22"/>
        </w:rPr>
      </w:pPr>
      <w:r w:rsidRPr="000A7C1E">
        <w:rPr>
          <w:rFonts w:ascii="Calibri" w:hAnsi="Calibri"/>
          <w:color w:val="000000"/>
          <w:sz w:val="22"/>
          <w:szCs w:val="22"/>
        </w:rPr>
        <w:t>Health and Safety</w:t>
      </w:r>
    </w:p>
    <w:p w:rsidR="00054C41" w:rsidRDefault="00054C41" w:rsidP="006E1B47">
      <w:pPr>
        <w:numPr>
          <w:ilvl w:val="0"/>
          <w:numId w:val="1"/>
        </w:numPr>
        <w:jc w:val="both"/>
        <w:rPr>
          <w:rFonts w:ascii="Calibri" w:hAnsi="Calibri"/>
          <w:color w:val="000000"/>
          <w:sz w:val="22"/>
          <w:szCs w:val="22"/>
        </w:rPr>
      </w:pPr>
      <w:r>
        <w:rPr>
          <w:rFonts w:ascii="Calibri" w:hAnsi="Calibri"/>
          <w:color w:val="000000"/>
          <w:sz w:val="22"/>
          <w:szCs w:val="22"/>
        </w:rPr>
        <w:t>Infection control</w:t>
      </w:r>
    </w:p>
    <w:p w:rsidR="00084B1F" w:rsidRDefault="00084B1F" w:rsidP="006E1B47">
      <w:pPr>
        <w:numPr>
          <w:ilvl w:val="0"/>
          <w:numId w:val="1"/>
        </w:numPr>
        <w:jc w:val="both"/>
        <w:rPr>
          <w:rFonts w:ascii="Calibri" w:hAnsi="Calibri"/>
          <w:color w:val="000000"/>
          <w:sz w:val="22"/>
          <w:szCs w:val="22"/>
        </w:rPr>
      </w:pPr>
      <w:r>
        <w:rPr>
          <w:rFonts w:ascii="Calibri" w:hAnsi="Calibri"/>
          <w:color w:val="000000"/>
          <w:sz w:val="22"/>
          <w:szCs w:val="22"/>
        </w:rPr>
        <w:t>Security</w:t>
      </w:r>
    </w:p>
    <w:p w:rsidR="00084B1F" w:rsidRDefault="00084B1F" w:rsidP="006E1B47">
      <w:pPr>
        <w:numPr>
          <w:ilvl w:val="0"/>
          <w:numId w:val="1"/>
        </w:numPr>
        <w:jc w:val="both"/>
        <w:rPr>
          <w:rFonts w:ascii="Calibri" w:hAnsi="Calibri"/>
          <w:color w:val="000000"/>
          <w:sz w:val="22"/>
          <w:szCs w:val="22"/>
        </w:rPr>
      </w:pPr>
      <w:r>
        <w:rPr>
          <w:rFonts w:ascii="Calibri" w:hAnsi="Calibri"/>
          <w:color w:val="000000"/>
          <w:sz w:val="22"/>
          <w:szCs w:val="22"/>
        </w:rPr>
        <w:t>Equality and Diversity</w:t>
      </w:r>
    </w:p>
    <w:p w:rsidR="00054C41" w:rsidRDefault="00054C41" w:rsidP="006E1B47">
      <w:pPr>
        <w:numPr>
          <w:ilvl w:val="0"/>
          <w:numId w:val="1"/>
        </w:numPr>
        <w:jc w:val="both"/>
        <w:rPr>
          <w:rFonts w:ascii="Calibri" w:hAnsi="Calibri"/>
          <w:color w:val="000000"/>
          <w:sz w:val="22"/>
          <w:szCs w:val="22"/>
        </w:rPr>
      </w:pPr>
      <w:r>
        <w:rPr>
          <w:rFonts w:ascii="Calibri" w:hAnsi="Calibri"/>
          <w:color w:val="000000"/>
          <w:sz w:val="22"/>
          <w:szCs w:val="22"/>
        </w:rPr>
        <w:t>Complaints</w:t>
      </w:r>
    </w:p>
    <w:p w:rsidR="00054C41" w:rsidRDefault="00054C41" w:rsidP="006E1B47">
      <w:pPr>
        <w:numPr>
          <w:ilvl w:val="0"/>
          <w:numId w:val="1"/>
        </w:numPr>
        <w:jc w:val="both"/>
        <w:rPr>
          <w:rFonts w:ascii="Calibri" w:hAnsi="Calibri"/>
          <w:color w:val="000000"/>
          <w:sz w:val="22"/>
          <w:szCs w:val="22"/>
        </w:rPr>
      </w:pPr>
      <w:r>
        <w:rPr>
          <w:rFonts w:ascii="Calibri" w:hAnsi="Calibri"/>
          <w:color w:val="000000"/>
          <w:sz w:val="22"/>
          <w:szCs w:val="22"/>
        </w:rPr>
        <w:t>Clinical Governance and Risk Management</w:t>
      </w:r>
    </w:p>
    <w:p w:rsidR="00054C41" w:rsidRDefault="00054C41" w:rsidP="006E1B47">
      <w:pPr>
        <w:numPr>
          <w:ilvl w:val="0"/>
          <w:numId w:val="1"/>
        </w:numPr>
        <w:jc w:val="both"/>
        <w:rPr>
          <w:rFonts w:ascii="Calibri" w:hAnsi="Calibri"/>
          <w:color w:val="000000"/>
          <w:sz w:val="22"/>
          <w:szCs w:val="22"/>
        </w:rPr>
      </w:pPr>
      <w:r>
        <w:rPr>
          <w:rFonts w:ascii="Calibri" w:hAnsi="Calibri"/>
          <w:color w:val="000000"/>
          <w:sz w:val="22"/>
          <w:szCs w:val="22"/>
        </w:rPr>
        <w:t>Information Quality Assurance</w:t>
      </w:r>
    </w:p>
    <w:p w:rsidR="00054C41" w:rsidRDefault="00054C41" w:rsidP="006E1B47">
      <w:pPr>
        <w:numPr>
          <w:ilvl w:val="0"/>
          <w:numId w:val="1"/>
        </w:numPr>
        <w:jc w:val="both"/>
        <w:rPr>
          <w:rFonts w:ascii="Calibri" w:hAnsi="Calibri"/>
          <w:color w:val="000000"/>
          <w:sz w:val="22"/>
          <w:szCs w:val="22"/>
        </w:rPr>
      </w:pPr>
      <w:r>
        <w:rPr>
          <w:rFonts w:ascii="Calibri" w:hAnsi="Calibri"/>
          <w:color w:val="000000"/>
          <w:sz w:val="22"/>
          <w:szCs w:val="22"/>
        </w:rPr>
        <w:t>Freedom or Information</w:t>
      </w:r>
    </w:p>
    <w:p w:rsidR="00084B1F" w:rsidRPr="00B80264" w:rsidRDefault="00084B1F" w:rsidP="006E1B47">
      <w:pPr>
        <w:numPr>
          <w:ilvl w:val="0"/>
          <w:numId w:val="1"/>
        </w:numPr>
        <w:jc w:val="both"/>
        <w:rPr>
          <w:rFonts w:ascii="Calibri" w:hAnsi="Calibri"/>
          <w:color w:val="000000"/>
          <w:sz w:val="22"/>
          <w:szCs w:val="22"/>
        </w:rPr>
      </w:pPr>
      <w:r>
        <w:rPr>
          <w:rFonts w:ascii="Calibri" w:hAnsi="Calibri"/>
          <w:color w:val="000000"/>
          <w:sz w:val="22"/>
          <w:szCs w:val="22"/>
        </w:rPr>
        <w:t>Communication</w:t>
      </w:r>
    </w:p>
    <w:p w:rsidR="00084B1F" w:rsidRPr="000A7C1E" w:rsidRDefault="00084B1F" w:rsidP="00084B1F">
      <w:pPr>
        <w:ind w:left="360"/>
        <w:jc w:val="both"/>
        <w:rPr>
          <w:rFonts w:ascii="Calibri" w:hAnsi="Calibri"/>
          <w:color w:val="000000"/>
          <w:sz w:val="22"/>
          <w:szCs w:val="22"/>
        </w:rPr>
      </w:pPr>
    </w:p>
    <w:p w:rsidR="009106F0" w:rsidRPr="00AB5CD5" w:rsidRDefault="009106F0" w:rsidP="006E1B47">
      <w:pPr>
        <w:pStyle w:val="Heading1"/>
        <w:numPr>
          <w:ilvl w:val="0"/>
          <w:numId w:val="2"/>
        </w:numPr>
        <w:rPr>
          <w:rFonts w:ascii="Calibri" w:hAnsi="Calibri"/>
          <w:b/>
          <w:sz w:val="22"/>
          <w:szCs w:val="22"/>
        </w:rPr>
      </w:pPr>
      <w:r w:rsidRPr="00AB5CD5">
        <w:rPr>
          <w:rFonts w:ascii="Calibri" w:hAnsi="Calibri"/>
          <w:b/>
          <w:sz w:val="22"/>
          <w:szCs w:val="22"/>
        </w:rPr>
        <w:t>Clinical</w:t>
      </w:r>
      <w:r w:rsidR="00D4030D">
        <w:rPr>
          <w:rFonts w:ascii="Calibri" w:hAnsi="Calibri"/>
          <w:b/>
          <w:sz w:val="22"/>
          <w:szCs w:val="22"/>
        </w:rPr>
        <w:t xml:space="preserve"> &amp; Administration</w:t>
      </w:r>
    </w:p>
    <w:p w:rsidR="00D4030D" w:rsidRPr="00D4030D" w:rsidRDefault="006E1B47" w:rsidP="006E1B47">
      <w:pPr>
        <w:pStyle w:val="NoSpacing"/>
        <w:numPr>
          <w:ilvl w:val="1"/>
          <w:numId w:val="5"/>
        </w:numPr>
        <w:rPr>
          <w:rFonts w:eastAsia="Times New Roman"/>
          <w:lang w:eastAsia="en-GB"/>
        </w:rPr>
      </w:pPr>
      <w:r>
        <w:t>P</w:t>
      </w:r>
      <w:r w:rsidR="00D4030D" w:rsidRPr="00D4030D">
        <w:t>erform and record clinical observations such as blood pressure, temperature, respirations, and pulse</w:t>
      </w:r>
    </w:p>
    <w:p w:rsidR="00D4030D" w:rsidRDefault="006E1B47" w:rsidP="006E1B47">
      <w:pPr>
        <w:pStyle w:val="NoSpacing"/>
        <w:numPr>
          <w:ilvl w:val="1"/>
          <w:numId w:val="5"/>
        </w:numPr>
        <w:rPr>
          <w:rFonts w:eastAsia="Times New Roman"/>
          <w:lang w:eastAsia="en-GB"/>
        </w:rPr>
      </w:pPr>
      <w:r>
        <w:t>A</w:t>
      </w:r>
      <w:r w:rsidR="00D4030D" w:rsidRPr="00D4030D">
        <w:t>fter undertaking additional training, provide flu vaccinations, ECGs, and venepuncture,</w:t>
      </w:r>
      <w:r w:rsidR="00D4030D" w:rsidRPr="00D4030D">
        <w:rPr>
          <w:rFonts w:eastAsia="Times New Roman"/>
          <w:lang w:eastAsia="en-GB"/>
        </w:rPr>
        <w:t xml:space="preserve"> and other relevant clinical tasks as required by the PCN, in line with the competencies of the role</w:t>
      </w:r>
    </w:p>
    <w:p w:rsidR="00D4030D" w:rsidRDefault="006E1B47" w:rsidP="006E1B47">
      <w:pPr>
        <w:pStyle w:val="NoSpacing"/>
        <w:numPr>
          <w:ilvl w:val="1"/>
          <w:numId w:val="5"/>
        </w:numPr>
        <w:rPr>
          <w:rFonts w:eastAsia="Times New Roman"/>
          <w:lang w:eastAsia="en-GB"/>
        </w:rPr>
      </w:pPr>
      <w:r>
        <w:rPr>
          <w:rFonts w:eastAsia="Times New Roman"/>
          <w:lang w:eastAsia="en-GB"/>
        </w:rPr>
        <w:lastRenderedPageBreak/>
        <w:t>P</w:t>
      </w:r>
      <w:r w:rsidR="00D4030D" w:rsidRPr="00D4030D">
        <w:rPr>
          <w:rFonts w:eastAsia="Times New Roman"/>
          <w:lang w:eastAsia="en-GB"/>
        </w:rPr>
        <w:t>romote health and well-being to all patients, for example undertaking the NHS health check</w:t>
      </w:r>
    </w:p>
    <w:p w:rsidR="00D4030D" w:rsidRDefault="006E1B47" w:rsidP="006E1B47">
      <w:pPr>
        <w:pStyle w:val="NoSpacing"/>
        <w:numPr>
          <w:ilvl w:val="1"/>
          <w:numId w:val="5"/>
        </w:numPr>
        <w:rPr>
          <w:rFonts w:eastAsia="Times New Roman"/>
          <w:lang w:eastAsia="en-GB"/>
        </w:rPr>
      </w:pPr>
      <w:r>
        <w:rPr>
          <w:rFonts w:eastAsia="Times New Roman"/>
          <w:lang w:eastAsia="en-GB"/>
        </w:rPr>
        <w:t>C</w:t>
      </w:r>
      <w:r w:rsidR="00D4030D" w:rsidRPr="00D4030D">
        <w:rPr>
          <w:rFonts w:eastAsia="Times New Roman"/>
          <w:lang w:eastAsia="en-GB"/>
        </w:rPr>
        <w:t>are for individuals with complex conditions such as dementia, mental health conditions, and learning disabilities</w:t>
      </w:r>
    </w:p>
    <w:p w:rsidR="00D4030D" w:rsidRDefault="006E1B47" w:rsidP="006E1B47">
      <w:pPr>
        <w:pStyle w:val="NoSpacing"/>
        <w:numPr>
          <w:ilvl w:val="1"/>
          <w:numId w:val="5"/>
        </w:numPr>
        <w:rPr>
          <w:rFonts w:eastAsia="Times New Roman"/>
          <w:lang w:eastAsia="en-GB"/>
        </w:rPr>
      </w:pPr>
      <w:r>
        <w:t>A</w:t>
      </w:r>
      <w:r w:rsidR="00D4030D" w:rsidRPr="00D4030D">
        <w:t xml:space="preserve">dvise patients on general healthcare and promote self-management where appropriate, including signposting patients </w:t>
      </w:r>
      <w:bookmarkStart w:id="1" w:name="_Hlk48486441"/>
      <w:r w:rsidR="00D4030D" w:rsidRPr="00D4030D">
        <w:t>to personalised care colleagues and local community and voluntary sector services</w:t>
      </w:r>
      <w:bookmarkEnd w:id="1"/>
    </w:p>
    <w:p w:rsidR="00D4030D" w:rsidRDefault="006E1B47" w:rsidP="006E1B47">
      <w:pPr>
        <w:pStyle w:val="NoSpacing"/>
        <w:numPr>
          <w:ilvl w:val="1"/>
          <w:numId w:val="5"/>
        </w:numPr>
        <w:rPr>
          <w:rFonts w:eastAsia="Times New Roman"/>
          <w:lang w:eastAsia="en-GB"/>
        </w:rPr>
      </w:pPr>
      <w:r>
        <w:t>C</w:t>
      </w:r>
      <w:r w:rsidR="00D4030D" w:rsidRPr="00D4030D">
        <w:t>ommunicate proactively and effectively with all MDT colleagues across the PCN, attending and contributing to meetings as required</w:t>
      </w:r>
    </w:p>
    <w:p w:rsidR="006E1B47" w:rsidRDefault="006E1B47" w:rsidP="006E1B47">
      <w:pPr>
        <w:pStyle w:val="NoSpacing"/>
        <w:numPr>
          <w:ilvl w:val="1"/>
          <w:numId w:val="5"/>
        </w:numPr>
        <w:rPr>
          <w:rFonts w:eastAsia="Times New Roman"/>
          <w:lang w:eastAsia="en-GB"/>
        </w:rPr>
      </w:pPr>
      <w:r>
        <w:t>M</w:t>
      </w:r>
      <w:r w:rsidR="00D4030D" w:rsidRPr="00D4030D">
        <w:t xml:space="preserve">aintain accurate and contemporaneous patient </w:t>
      </w:r>
      <w:r w:rsidR="00D4030D">
        <w:t>health records</w:t>
      </w:r>
    </w:p>
    <w:p w:rsidR="00D4030D" w:rsidRPr="006E1B47" w:rsidRDefault="006E1B47" w:rsidP="006E1B47">
      <w:pPr>
        <w:pStyle w:val="NoSpacing"/>
        <w:numPr>
          <w:ilvl w:val="1"/>
          <w:numId w:val="5"/>
        </w:numPr>
        <w:rPr>
          <w:rFonts w:eastAsia="Times New Roman"/>
          <w:lang w:eastAsia="en-GB"/>
        </w:rPr>
      </w:pPr>
      <w:r>
        <w:rPr>
          <w:shd w:val="clear" w:color="auto" w:fill="FFFFFF"/>
        </w:rPr>
        <w:t>S</w:t>
      </w:r>
      <w:r w:rsidR="00D4030D" w:rsidRPr="006E1B47">
        <w:rPr>
          <w:shd w:val="clear" w:color="auto" w:fill="FFFFFF"/>
        </w:rPr>
        <w:t>upport registered nurses to enable them to be able to focus on the more complex clinical care</w:t>
      </w:r>
    </w:p>
    <w:p w:rsidR="00293EFB" w:rsidRPr="000124D0" w:rsidRDefault="00293EFB" w:rsidP="000A7C1E">
      <w:pPr>
        <w:ind w:left="349"/>
        <w:jc w:val="both"/>
        <w:rPr>
          <w:rFonts w:ascii="Calibri" w:hAnsi="Calibri"/>
          <w:color w:val="000000"/>
          <w:szCs w:val="24"/>
        </w:rPr>
      </w:pPr>
    </w:p>
    <w:p w:rsidR="006E1B47" w:rsidRDefault="006E1B47">
      <w:r>
        <w:br w:type="page"/>
      </w:r>
    </w:p>
    <w:p w:rsidR="00AB5CD5" w:rsidRPr="00AB5CD5" w:rsidRDefault="00AB5CD5" w:rsidP="00AB5CD5"/>
    <w:p w:rsidR="000A7C1E" w:rsidRPr="00C36B0A" w:rsidRDefault="000A7C1E" w:rsidP="006E1B47">
      <w:pPr>
        <w:pStyle w:val="Heading1"/>
        <w:numPr>
          <w:ilvl w:val="0"/>
          <w:numId w:val="2"/>
        </w:numPr>
        <w:rPr>
          <w:rFonts w:ascii="Calibri" w:hAnsi="Calibri"/>
          <w:b/>
          <w:color w:val="000000"/>
          <w:sz w:val="22"/>
          <w:szCs w:val="22"/>
        </w:rPr>
      </w:pPr>
      <w:r w:rsidRPr="00C36B0A">
        <w:rPr>
          <w:rFonts w:ascii="Calibri" w:hAnsi="Calibri"/>
          <w:b/>
          <w:color w:val="000000"/>
          <w:sz w:val="22"/>
          <w:szCs w:val="22"/>
        </w:rPr>
        <w:t>Professional Development</w:t>
      </w:r>
    </w:p>
    <w:p w:rsidR="000A7C1E" w:rsidRPr="00C36B0A" w:rsidRDefault="000A7C1E" w:rsidP="006E1B47">
      <w:pPr>
        <w:numPr>
          <w:ilvl w:val="1"/>
          <w:numId w:val="2"/>
        </w:numPr>
        <w:rPr>
          <w:rFonts w:ascii="Calibri" w:hAnsi="Calibri"/>
          <w:sz w:val="22"/>
          <w:szCs w:val="22"/>
        </w:rPr>
      </w:pPr>
      <w:r w:rsidRPr="00C36B0A">
        <w:rPr>
          <w:rFonts w:ascii="Calibri" w:hAnsi="Calibri"/>
          <w:color w:val="000000"/>
          <w:sz w:val="22"/>
          <w:szCs w:val="22"/>
        </w:rPr>
        <w:t>Pursue self-directed learning: identifying areas of weakness and taking steps to improve.</w:t>
      </w:r>
    </w:p>
    <w:p w:rsidR="000A7C1E" w:rsidRPr="00C36B0A" w:rsidRDefault="000A7C1E" w:rsidP="006E1B47">
      <w:pPr>
        <w:numPr>
          <w:ilvl w:val="1"/>
          <w:numId w:val="2"/>
        </w:numPr>
        <w:rPr>
          <w:rFonts w:ascii="Calibri" w:hAnsi="Calibri"/>
          <w:sz w:val="22"/>
          <w:szCs w:val="22"/>
        </w:rPr>
      </w:pPr>
      <w:r w:rsidRPr="00C36B0A">
        <w:rPr>
          <w:rFonts w:ascii="Calibri" w:hAnsi="Calibri"/>
          <w:color w:val="000000"/>
          <w:sz w:val="22"/>
          <w:szCs w:val="22"/>
        </w:rPr>
        <w:t>Complete significant event forms when these occur</w:t>
      </w:r>
    </w:p>
    <w:p w:rsidR="000A7C1E" w:rsidRPr="002B7F40" w:rsidRDefault="000A7C1E" w:rsidP="006E1B47">
      <w:pPr>
        <w:numPr>
          <w:ilvl w:val="1"/>
          <w:numId w:val="2"/>
        </w:numPr>
        <w:rPr>
          <w:rFonts w:ascii="Calibri" w:hAnsi="Calibri" w:cs="Calibri"/>
          <w:sz w:val="22"/>
          <w:szCs w:val="22"/>
        </w:rPr>
      </w:pPr>
      <w:r w:rsidRPr="00C36B0A">
        <w:rPr>
          <w:rFonts w:ascii="Calibri" w:hAnsi="Calibri"/>
          <w:color w:val="000000"/>
          <w:sz w:val="22"/>
          <w:szCs w:val="22"/>
        </w:rPr>
        <w:t xml:space="preserve">Maintain continued education by attendance at appropriate courses and study days as agreed with the </w:t>
      </w:r>
      <w:r w:rsidR="00D4030D">
        <w:rPr>
          <w:rFonts w:ascii="Calibri" w:hAnsi="Calibri" w:cs="Calibri"/>
          <w:color w:val="000000"/>
          <w:sz w:val="22"/>
          <w:szCs w:val="22"/>
        </w:rPr>
        <w:t>Practice Management team and Partners</w:t>
      </w:r>
      <w:r w:rsidRPr="002B7F40">
        <w:rPr>
          <w:rFonts w:ascii="Calibri" w:hAnsi="Calibri" w:cs="Calibri"/>
          <w:color w:val="000000"/>
          <w:sz w:val="22"/>
          <w:szCs w:val="22"/>
        </w:rPr>
        <w:t>.</w:t>
      </w:r>
    </w:p>
    <w:p w:rsidR="00D4030D" w:rsidRPr="00D4030D" w:rsidRDefault="000A7C1E" w:rsidP="006E1B47">
      <w:pPr>
        <w:numPr>
          <w:ilvl w:val="1"/>
          <w:numId w:val="2"/>
        </w:numPr>
        <w:rPr>
          <w:rFonts w:ascii="Calibri" w:hAnsi="Calibri" w:cs="Calibri"/>
          <w:sz w:val="22"/>
          <w:szCs w:val="22"/>
        </w:rPr>
      </w:pPr>
      <w:r w:rsidRPr="002B7F40">
        <w:rPr>
          <w:rFonts w:ascii="Calibri" w:hAnsi="Calibri" w:cs="Calibri"/>
          <w:color w:val="000000"/>
          <w:sz w:val="22"/>
          <w:szCs w:val="22"/>
        </w:rPr>
        <w:t>Educational meetings as arranged within the practice.</w:t>
      </w:r>
    </w:p>
    <w:p w:rsidR="00D4030D" w:rsidRPr="00D4030D" w:rsidRDefault="00D4030D" w:rsidP="006E1B47">
      <w:pPr>
        <w:numPr>
          <w:ilvl w:val="1"/>
          <w:numId w:val="2"/>
        </w:numPr>
        <w:rPr>
          <w:rFonts w:asciiTheme="minorHAnsi" w:hAnsiTheme="minorHAnsi" w:cs="Calibri"/>
          <w:sz w:val="22"/>
          <w:szCs w:val="22"/>
        </w:rPr>
      </w:pPr>
      <w:r w:rsidRPr="00D4030D">
        <w:rPr>
          <w:rFonts w:asciiTheme="minorHAnsi" w:hAnsiTheme="minorHAnsi"/>
          <w:sz w:val="22"/>
          <w:szCs w:val="22"/>
          <w:shd w:val="clear" w:color="auto" w:fill="FFFFFF"/>
        </w:rPr>
        <w:t>Provide support and supervision to Training Nursing Associates, Healthcare Assistants, Apprentices, and those on learning assignments/placements as required</w:t>
      </w:r>
    </w:p>
    <w:p w:rsidR="00054C41" w:rsidRPr="00C36B0A" w:rsidRDefault="00054C41" w:rsidP="00054C41">
      <w:pPr>
        <w:ind w:left="792"/>
        <w:rPr>
          <w:rFonts w:ascii="Calibri" w:hAnsi="Calibri"/>
          <w:sz w:val="22"/>
          <w:szCs w:val="22"/>
        </w:rPr>
      </w:pPr>
    </w:p>
    <w:p w:rsidR="00054C41" w:rsidRPr="00C36B0A" w:rsidRDefault="00054C41" w:rsidP="006E1B47">
      <w:pPr>
        <w:numPr>
          <w:ilvl w:val="0"/>
          <w:numId w:val="2"/>
        </w:numPr>
        <w:rPr>
          <w:rFonts w:ascii="Calibri" w:hAnsi="Calibri"/>
          <w:b/>
          <w:sz w:val="22"/>
          <w:szCs w:val="22"/>
        </w:rPr>
      </w:pPr>
      <w:r w:rsidRPr="00C36B0A">
        <w:rPr>
          <w:rFonts w:ascii="Calibri" w:hAnsi="Calibri"/>
          <w:b/>
          <w:color w:val="000000"/>
          <w:sz w:val="22"/>
          <w:szCs w:val="22"/>
        </w:rPr>
        <w:t>Code of Conduct</w:t>
      </w:r>
    </w:p>
    <w:p w:rsidR="000A7C1E" w:rsidRPr="00AB5CD5" w:rsidRDefault="00054C41" w:rsidP="000A7C1E">
      <w:pPr>
        <w:ind w:left="360"/>
        <w:jc w:val="both"/>
        <w:rPr>
          <w:rFonts w:ascii="Calibri" w:hAnsi="Calibri"/>
          <w:b/>
          <w:color w:val="000000"/>
          <w:sz w:val="22"/>
          <w:szCs w:val="22"/>
        </w:rPr>
      </w:pPr>
      <w:r w:rsidRPr="00C36B0A">
        <w:rPr>
          <w:rFonts w:ascii="Calibri" w:hAnsi="Calibri"/>
          <w:sz w:val="22"/>
          <w:szCs w:val="22"/>
        </w:rPr>
        <w:t xml:space="preserve">All staff are required to work in accordance with the code of conduct for their professional group (e.g. Nursing and Midwifery Council, Health Professions Council, General Medical Council, NHS Code of Conduct for Senior </w:t>
      </w:r>
      <w:r w:rsidRPr="00AB5CD5">
        <w:rPr>
          <w:rFonts w:ascii="Calibri" w:hAnsi="Calibri"/>
          <w:sz w:val="22"/>
          <w:szCs w:val="22"/>
        </w:rPr>
        <w:t>Managers)</w:t>
      </w:r>
    </w:p>
    <w:p w:rsidR="00BF6864" w:rsidRPr="00C36B0A" w:rsidRDefault="00BF6864" w:rsidP="000A7C1E">
      <w:pPr>
        <w:ind w:left="360"/>
        <w:jc w:val="both"/>
        <w:rPr>
          <w:rFonts w:ascii="Calibri" w:hAnsi="Calibri"/>
          <w:b/>
          <w:color w:val="000000"/>
          <w:sz w:val="22"/>
          <w:szCs w:val="22"/>
        </w:rPr>
      </w:pPr>
    </w:p>
    <w:p w:rsidR="000A7C1E" w:rsidRPr="00C36B0A" w:rsidRDefault="000A7C1E" w:rsidP="006E1B47">
      <w:pPr>
        <w:numPr>
          <w:ilvl w:val="0"/>
          <w:numId w:val="2"/>
        </w:numPr>
        <w:jc w:val="both"/>
        <w:rPr>
          <w:rFonts w:ascii="Calibri" w:hAnsi="Calibri"/>
          <w:b/>
          <w:color w:val="000000"/>
          <w:sz w:val="22"/>
          <w:szCs w:val="22"/>
        </w:rPr>
      </w:pPr>
      <w:r w:rsidRPr="00C36B0A">
        <w:rPr>
          <w:rFonts w:ascii="Calibri" w:hAnsi="Calibri"/>
          <w:b/>
          <w:color w:val="000000"/>
          <w:sz w:val="22"/>
          <w:szCs w:val="22"/>
        </w:rPr>
        <w:t>Confidentiality</w:t>
      </w:r>
    </w:p>
    <w:p w:rsidR="000A7C1E" w:rsidRPr="00C36B0A" w:rsidRDefault="000A7C1E" w:rsidP="000A7C1E">
      <w:pPr>
        <w:ind w:left="360"/>
        <w:jc w:val="both"/>
        <w:rPr>
          <w:rFonts w:ascii="Calibri" w:hAnsi="Calibri"/>
          <w:b/>
          <w:color w:val="000000"/>
          <w:sz w:val="22"/>
          <w:szCs w:val="22"/>
        </w:rPr>
      </w:pPr>
      <w:r w:rsidRPr="00C36B0A">
        <w:rPr>
          <w:rFonts w:ascii="Calibri" w:hAnsi="Calibri" w:cs="Arial"/>
          <w:sz w:val="22"/>
          <w:szCs w:val="22"/>
        </w:rPr>
        <w:t>Any matters of a confidential nature in particular any information relating to patients must under no circumstances be divulged or passed onto any unauthorised person or persons.</w:t>
      </w:r>
    </w:p>
    <w:p w:rsidR="000A7C1E" w:rsidRPr="00C36B0A" w:rsidRDefault="000A7C1E" w:rsidP="006E1B47">
      <w:pPr>
        <w:numPr>
          <w:ilvl w:val="1"/>
          <w:numId w:val="2"/>
        </w:numPr>
        <w:jc w:val="both"/>
        <w:rPr>
          <w:rFonts w:ascii="Calibri" w:hAnsi="Calibri"/>
          <w:b/>
          <w:color w:val="000000"/>
          <w:sz w:val="22"/>
          <w:szCs w:val="22"/>
        </w:rPr>
      </w:pPr>
      <w:r w:rsidRPr="00C36B0A">
        <w:rPr>
          <w:rFonts w:ascii="Calibri" w:hAnsi="Calibri"/>
          <w:color w:val="000000"/>
          <w:sz w:val="22"/>
          <w:szCs w:val="22"/>
        </w:rPr>
        <w:t>The data must be held under the terms of the Data Protection Act and binding its principals.</w:t>
      </w:r>
    </w:p>
    <w:p w:rsidR="000A7C1E" w:rsidRPr="00C36B0A" w:rsidRDefault="000A7C1E" w:rsidP="006E1B47">
      <w:pPr>
        <w:numPr>
          <w:ilvl w:val="1"/>
          <w:numId w:val="2"/>
        </w:numPr>
        <w:jc w:val="both"/>
        <w:rPr>
          <w:rFonts w:ascii="Calibri" w:hAnsi="Calibri"/>
          <w:b/>
          <w:color w:val="000000"/>
          <w:sz w:val="22"/>
          <w:szCs w:val="22"/>
        </w:rPr>
      </w:pPr>
      <w:r w:rsidRPr="00C36B0A">
        <w:rPr>
          <w:rFonts w:ascii="Calibri" w:hAnsi="Calibri"/>
          <w:color w:val="000000"/>
          <w:sz w:val="22"/>
          <w:szCs w:val="22"/>
        </w:rPr>
        <w:t>Any matters of a confidential nature in particular any information relating to patients must under no circumstances be divulged or passed onto any unauthorised person or persons.</w:t>
      </w:r>
    </w:p>
    <w:p w:rsidR="000A7C1E" w:rsidRPr="00C36B0A" w:rsidRDefault="000A7C1E" w:rsidP="006E1B47">
      <w:pPr>
        <w:numPr>
          <w:ilvl w:val="1"/>
          <w:numId w:val="2"/>
        </w:numPr>
        <w:jc w:val="both"/>
        <w:rPr>
          <w:rFonts w:ascii="Calibri" w:hAnsi="Calibri"/>
          <w:b/>
          <w:color w:val="000000"/>
          <w:sz w:val="22"/>
          <w:szCs w:val="22"/>
        </w:rPr>
      </w:pPr>
      <w:r w:rsidRPr="00C36B0A">
        <w:rPr>
          <w:rFonts w:ascii="Calibri" w:hAnsi="Calibri"/>
          <w:color w:val="000000"/>
          <w:sz w:val="22"/>
          <w:szCs w:val="22"/>
        </w:rPr>
        <w:t xml:space="preserve">In the performance of the duties outlined in the Job Description, the post-holder will have access to information relating to the business.  All such information from any source is to be regarded at strictly confidential. All information relating to the business of the </w:t>
      </w:r>
      <w:r w:rsidR="00C01BF2">
        <w:rPr>
          <w:rFonts w:ascii="Calibri" w:hAnsi="Calibri"/>
          <w:color w:val="000000"/>
          <w:sz w:val="22"/>
          <w:szCs w:val="22"/>
        </w:rPr>
        <w:t>North Ipswich East PCN</w:t>
      </w:r>
      <w:r w:rsidRPr="00C36B0A">
        <w:rPr>
          <w:rFonts w:ascii="Calibri" w:hAnsi="Calibri"/>
          <w:color w:val="000000"/>
          <w:sz w:val="22"/>
          <w:szCs w:val="22"/>
        </w:rPr>
        <w:t xml:space="preserve"> is strictly confidential and must not be divulged to any unauthorised person.</w:t>
      </w:r>
    </w:p>
    <w:p w:rsidR="00E31C7E" w:rsidRPr="00C36B0A" w:rsidRDefault="00E31C7E" w:rsidP="000A7C1E">
      <w:pPr>
        <w:jc w:val="both"/>
        <w:rPr>
          <w:rFonts w:ascii="Calibri" w:hAnsi="Calibri"/>
          <w:b/>
          <w:color w:val="000000"/>
          <w:sz w:val="22"/>
          <w:szCs w:val="22"/>
          <w:u w:val="single"/>
        </w:rPr>
      </w:pPr>
    </w:p>
    <w:p w:rsidR="000A7C1E" w:rsidRPr="00C36B0A" w:rsidRDefault="000A7C1E" w:rsidP="006E1B47">
      <w:pPr>
        <w:numPr>
          <w:ilvl w:val="0"/>
          <w:numId w:val="2"/>
        </w:numPr>
        <w:jc w:val="both"/>
        <w:rPr>
          <w:rFonts w:ascii="Calibri" w:hAnsi="Calibri"/>
          <w:b/>
          <w:color w:val="000000"/>
          <w:sz w:val="22"/>
          <w:szCs w:val="22"/>
        </w:rPr>
      </w:pPr>
      <w:r w:rsidRPr="00C36B0A">
        <w:rPr>
          <w:rFonts w:ascii="Calibri" w:hAnsi="Calibri"/>
          <w:b/>
          <w:color w:val="000000"/>
          <w:sz w:val="22"/>
          <w:szCs w:val="22"/>
        </w:rPr>
        <w:t>Health, Safety and Welfare</w:t>
      </w:r>
    </w:p>
    <w:p w:rsidR="000A7C1E" w:rsidRPr="00C36B0A" w:rsidRDefault="000A7C1E" w:rsidP="000A7C1E">
      <w:pPr>
        <w:ind w:left="360"/>
        <w:rPr>
          <w:rFonts w:ascii="Calibri" w:hAnsi="Calibri" w:cs="Arial"/>
          <w:sz w:val="22"/>
          <w:szCs w:val="22"/>
        </w:rPr>
      </w:pPr>
      <w:r w:rsidRPr="00C36B0A">
        <w:rPr>
          <w:rFonts w:ascii="Calibri" w:hAnsi="Calibri" w:cs="Arial"/>
          <w:sz w:val="22"/>
          <w:szCs w:val="22"/>
        </w:rPr>
        <w:t xml:space="preserve">In accordance with the Health &amp; Safety at Work Act 1974 you have a duty to take reasonable care to avoid injury to yourself and to others by your work activities. </w:t>
      </w:r>
    </w:p>
    <w:p w:rsidR="000A7C1E" w:rsidRPr="00C36B0A" w:rsidRDefault="000A7C1E" w:rsidP="00084B1F">
      <w:pPr>
        <w:jc w:val="both"/>
        <w:rPr>
          <w:rFonts w:ascii="Calibri" w:hAnsi="Calibri"/>
          <w:color w:val="000000"/>
          <w:sz w:val="22"/>
          <w:szCs w:val="22"/>
        </w:rPr>
      </w:pPr>
    </w:p>
    <w:p w:rsidR="000A7C1E" w:rsidRPr="00C36B0A" w:rsidRDefault="000A7C1E" w:rsidP="000A7C1E">
      <w:pPr>
        <w:ind w:left="360"/>
        <w:jc w:val="both"/>
        <w:rPr>
          <w:rFonts w:ascii="Calibri" w:hAnsi="Calibri"/>
          <w:b/>
          <w:color w:val="000000"/>
          <w:sz w:val="22"/>
          <w:szCs w:val="22"/>
        </w:rPr>
      </w:pPr>
      <w:r w:rsidRPr="00C36B0A">
        <w:rPr>
          <w:rFonts w:ascii="Calibri" w:hAnsi="Calibri"/>
          <w:color w:val="000000"/>
          <w:sz w:val="22"/>
          <w:szCs w:val="22"/>
        </w:rPr>
        <w:t>The post holder will assist in promoting and maintaining their own and others Health, Safety, Welfare and security as defined in the Practices Health &amp; Safety Policy and in accordance with The Health and Safety at Work Act to include:</w:t>
      </w:r>
    </w:p>
    <w:p w:rsidR="000A7C1E" w:rsidRPr="00C36B0A" w:rsidRDefault="000A7C1E" w:rsidP="006E1B47">
      <w:pPr>
        <w:numPr>
          <w:ilvl w:val="1"/>
          <w:numId w:val="2"/>
        </w:numPr>
        <w:jc w:val="both"/>
        <w:rPr>
          <w:rFonts w:ascii="Calibri" w:hAnsi="Calibri"/>
          <w:b/>
          <w:color w:val="000000"/>
          <w:sz w:val="22"/>
          <w:szCs w:val="22"/>
        </w:rPr>
      </w:pPr>
      <w:r w:rsidRPr="00C36B0A">
        <w:rPr>
          <w:rFonts w:ascii="Calibri" w:hAnsi="Calibri"/>
          <w:color w:val="000000"/>
          <w:sz w:val="22"/>
          <w:szCs w:val="22"/>
        </w:rPr>
        <w:t>Using personal security systems within the workplace according to practice guidelines.</w:t>
      </w:r>
    </w:p>
    <w:p w:rsidR="000A7C1E" w:rsidRPr="00C36B0A" w:rsidRDefault="000A7C1E" w:rsidP="006E1B47">
      <w:pPr>
        <w:numPr>
          <w:ilvl w:val="1"/>
          <w:numId w:val="2"/>
        </w:numPr>
        <w:jc w:val="both"/>
        <w:rPr>
          <w:rFonts w:ascii="Calibri" w:hAnsi="Calibri"/>
          <w:b/>
          <w:color w:val="000000"/>
          <w:sz w:val="22"/>
          <w:szCs w:val="22"/>
        </w:rPr>
      </w:pPr>
      <w:r w:rsidRPr="00C36B0A">
        <w:rPr>
          <w:rFonts w:ascii="Calibri" w:hAnsi="Calibri"/>
          <w:color w:val="000000"/>
          <w:sz w:val="22"/>
          <w:szCs w:val="22"/>
        </w:rPr>
        <w:t>Identifying the risk involved in work activities and undertaking such activities in a way that manages those risks.</w:t>
      </w:r>
    </w:p>
    <w:p w:rsidR="000A7C1E" w:rsidRPr="00C36B0A" w:rsidRDefault="000A7C1E" w:rsidP="006E1B47">
      <w:pPr>
        <w:numPr>
          <w:ilvl w:val="1"/>
          <w:numId w:val="2"/>
        </w:numPr>
        <w:jc w:val="both"/>
        <w:rPr>
          <w:rFonts w:ascii="Calibri" w:hAnsi="Calibri"/>
          <w:b/>
          <w:color w:val="000000"/>
          <w:sz w:val="22"/>
          <w:szCs w:val="22"/>
        </w:rPr>
      </w:pPr>
      <w:r w:rsidRPr="00C36B0A">
        <w:rPr>
          <w:rFonts w:ascii="Calibri" w:hAnsi="Calibri"/>
          <w:color w:val="000000"/>
          <w:sz w:val="22"/>
          <w:szCs w:val="22"/>
        </w:rPr>
        <w:t>Making effective use of training to update knowledge and skills.</w:t>
      </w:r>
    </w:p>
    <w:p w:rsidR="000A7C1E" w:rsidRPr="00C36B0A" w:rsidRDefault="000A7C1E" w:rsidP="006E1B47">
      <w:pPr>
        <w:numPr>
          <w:ilvl w:val="1"/>
          <w:numId w:val="2"/>
        </w:numPr>
        <w:jc w:val="both"/>
        <w:rPr>
          <w:rFonts w:ascii="Calibri" w:hAnsi="Calibri"/>
          <w:b/>
          <w:color w:val="000000"/>
          <w:sz w:val="22"/>
          <w:szCs w:val="22"/>
        </w:rPr>
      </w:pPr>
      <w:r w:rsidRPr="00C36B0A">
        <w:rPr>
          <w:rFonts w:ascii="Calibri" w:hAnsi="Calibri"/>
          <w:color w:val="000000"/>
          <w:sz w:val="22"/>
          <w:szCs w:val="22"/>
        </w:rPr>
        <w:t>Using appropriate infection control procedures, maintaining work areas in a tidy and safe way and free from hazards.</w:t>
      </w:r>
    </w:p>
    <w:p w:rsidR="000A7C1E" w:rsidRPr="00C36B0A" w:rsidRDefault="000A7C1E" w:rsidP="006E1B47">
      <w:pPr>
        <w:numPr>
          <w:ilvl w:val="1"/>
          <w:numId w:val="2"/>
        </w:numPr>
        <w:jc w:val="both"/>
        <w:rPr>
          <w:rFonts w:ascii="Calibri" w:hAnsi="Calibri"/>
          <w:b/>
          <w:color w:val="000000"/>
          <w:sz w:val="22"/>
          <w:szCs w:val="22"/>
        </w:rPr>
      </w:pPr>
      <w:r w:rsidRPr="00C36B0A">
        <w:rPr>
          <w:rFonts w:ascii="Calibri" w:hAnsi="Calibri"/>
          <w:color w:val="000000"/>
          <w:sz w:val="22"/>
          <w:szCs w:val="22"/>
        </w:rPr>
        <w:t>Managing risks and reporting.</w:t>
      </w:r>
    </w:p>
    <w:p w:rsidR="000A7C1E" w:rsidRPr="00C36B0A" w:rsidRDefault="000A7C1E" w:rsidP="006E1B47">
      <w:pPr>
        <w:numPr>
          <w:ilvl w:val="1"/>
          <w:numId w:val="2"/>
        </w:numPr>
        <w:jc w:val="both"/>
        <w:rPr>
          <w:rFonts w:ascii="Calibri" w:hAnsi="Calibri"/>
          <w:b/>
          <w:color w:val="000000"/>
          <w:sz w:val="22"/>
          <w:szCs w:val="22"/>
        </w:rPr>
      </w:pPr>
      <w:r w:rsidRPr="00C36B0A">
        <w:rPr>
          <w:rFonts w:ascii="Calibri" w:hAnsi="Calibri"/>
          <w:color w:val="000000"/>
          <w:sz w:val="22"/>
          <w:szCs w:val="22"/>
        </w:rPr>
        <w:lastRenderedPageBreak/>
        <w:t>You will be issued with an identity badge which you must wear at all time on site.</w:t>
      </w:r>
    </w:p>
    <w:p w:rsidR="000A7C1E" w:rsidRPr="00C36B0A" w:rsidRDefault="000A7C1E" w:rsidP="006E1B47">
      <w:pPr>
        <w:numPr>
          <w:ilvl w:val="1"/>
          <w:numId w:val="2"/>
        </w:numPr>
        <w:jc w:val="both"/>
        <w:rPr>
          <w:rFonts w:ascii="Calibri" w:hAnsi="Calibri"/>
          <w:b/>
          <w:color w:val="000000"/>
          <w:sz w:val="22"/>
          <w:szCs w:val="22"/>
        </w:rPr>
      </w:pPr>
      <w:r w:rsidRPr="00C36B0A">
        <w:rPr>
          <w:rFonts w:ascii="Calibri" w:hAnsi="Calibri"/>
          <w:color w:val="000000"/>
          <w:sz w:val="22"/>
          <w:szCs w:val="22"/>
        </w:rPr>
        <w:t>You are responsible for the security of any keys, smartcards, passwords, etc., issued to you.</w:t>
      </w:r>
    </w:p>
    <w:p w:rsidR="00054C41" w:rsidRPr="00C36B0A" w:rsidRDefault="00054C41" w:rsidP="00054C41">
      <w:pPr>
        <w:ind w:left="792"/>
        <w:jc w:val="both"/>
        <w:rPr>
          <w:rFonts w:ascii="Calibri" w:hAnsi="Calibri"/>
          <w:b/>
          <w:color w:val="000000"/>
          <w:sz w:val="22"/>
          <w:szCs w:val="22"/>
        </w:rPr>
      </w:pPr>
    </w:p>
    <w:p w:rsidR="00054C41" w:rsidRPr="00C36B0A" w:rsidRDefault="00054C41" w:rsidP="006E1B47">
      <w:pPr>
        <w:numPr>
          <w:ilvl w:val="0"/>
          <w:numId w:val="2"/>
        </w:numPr>
        <w:jc w:val="both"/>
        <w:rPr>
          <w:rFonts w:ascii="Calibri" w:hAnsi="Calibri"/>
          <w:b/>
          <w:color w:val="000000"/>
          <w:sz w:val="22"/>
          <w:szCs w:val="22"/>
        </w:rPr>
      </w:pPr>
      <w:r w:rsidRPr="00C36B0A">
        <w:rPr>
          <w:rFonts w:ascii="Calibri" w:hAnsi="Calibri"/>
          <w:b/>
          <w:color w:val="000000"/>
          <w:sz w:val="22"/>
          <w:szCs w:val="22"/>
        </w:rPr>
        <w:t>Infection Control</w:t>
      </w:r>
    </w:p>
    <w:p w:rsidR="00054C41" w:rsidRPr="00C36B0A" w:rsidRDefault="00054C41" w:rsidP="00054C41">
      <w:pPr>
        <w:pStyle w:val="Default"/>
        <w:ind w:left="360"/>
        <w:rPr>
          <w:rFonts w:ascii="Calibri" w:hAnsi="Calibri"/>
          <w:sz w:val="22"/>
          <w:szCs w:val="22"/>
        </w:rPr>
      </w:pPr>
      <w:r w:rsidRPr="00C36B0A">
        <w:rPr>
          <w:rFonts w:ascii="Calibri" w:hAnsi="Calibri"/>
          <w:sz w:val="22"/>
          <w:szCs w:val="22"/>
        </w:rPr>
        <w:t xml:space="preserve">It is the responsibility of all staff, whether clinical or non-clinical, to familiarise themselves with and adhere to current policy in relation to the prevention of the spread of infection. </w:t>
      </w:r>
    </w:p>
    <w:p w:rsidR="00054C41" w:rsidRPr="00C36B0A" w:rsidRDefault="00054C41" w:rsidP="00054C41">
      <w:pPr>
        <w:pStyle w:val="Default"/>
        <w:ind w:left="360"/>
        <w:rPr>
          <w:rFonts w:ascii="Calibri" w:hAnsi="Calibri"/>
          <w:sz w:val="22"/>
          <w:szCs w:val="22"/>
        </w:rPr>
      </w:pPr>
      <w:r w:rsidRPr="00C36B0A">
        <w:rPr>
          <w:rFonts w:ascii="Calibri" w:hAnsi="Calibri"/>
          <w:sz w:val="22"/>
          <w:szCs w:val="22"/>
        </w:rPr>
        <w:t>Clinical staff, on entering and leaving clinical areas and between contacts with patients, must follow the practice’s handwashing policy. Staffs are required to communicate any infection risks to the practice manager.</w:t>
      </w:r>
    </w:p>
    <w:p w:rsidR="000A7C1E" w:rsidRPr="00C36B0A" w:rsidRDefault="000A7C1E" w:rsidP="00054C41">
      <w:pPr>
        <w:jc w:val="both"/>
        <w:rPr>
          <w:rFonts w:ascii="Calibri" w:hAnsi="Calibri"/>
          <w:b/>
          <w:color w:val="000000"/>
          <w:sz w:val="22"/>
          <w:szCs w:val="22"/>
        </w:rPr>
      </w:pPr>
    </w:p>
    <w:p w:rsidR="00084B1F" w:rsidRPr="00C36B0A" w:rsidRDefault="00054C41" w:rsidP="006E1B47">
      <w:pPr>
        <w:numPr>
          <w:ilvl w:val="0"/>
          <w:numId w:val="2"/>
        </w:numPr>
        <w:rPr>
          <w:rFonts w:ascii="Calibri" w:hAnsi="Calibri" w:cs="Arial"/>
          <w:b/>
          <w:sz w:val="22"/>
          <w:szCs w:val="22"/>
        </w:rPr>
      </w:pPr>
      <w:r w:rsidRPr="00C36B0A">
        <w:rPr>
          <w:rFonts w:ascii="Calibri" w:hAnsi="Calibri" w:cs="Arial"/>
          <w:b/>
          <w:sz w:val="22"/>
          <w:szCs w:val="22"/>
        </w:rPr>
        <w:t>Security</w:t>
      </w:r>
      <w:r w:rsidR="000A7C1E" w:rsidRPr="00C36B0A">
        <w:rPr>
          <w:rFonts w:ascii="Calibri" w:hAnsi="Calibri" w:cs="Arial"/>
          <w:b/>
          <w:sz w:val="22"/>
          <w:szCs w:val="22"/>
        </w:rPr>
        <w:br/>
      </w:r>
      <w:proofErr w:type="gramStart"/>
      <w:r w:rsidR="000A7C1E" w:rsidRPr="00C36B0A">
        <w:rPr>
          <w:rFonts w:ascii="Calibri" w:hAnsi="Calibri" w:cs="Arial"/>
          <w:sz w:val="22"/>
          <w:szCs w:val="22"/>
        </w:rPr>
        <w:t>You</w:t>
      </w:r>
      <w:proofErr w:type="gramEnd"/>
      <w:r w:rsidR="000A7C1E" w:rsidRPr="00C36B0A">
        <w:rPr>
          <w:rFonts w:ascii="Calibri" w:hAnsi="Calibri" w:cs="Arial"/>
          <w:sz w:val="22"/>
          <w:szCs w:val="22"/>
        </w:rPr>
        <w:t xml:space="preserve"> will be issued with an identity badge which you must wear at all times on site.</w:t>
      </w:r>
    </w:p>
    <w:p w:rsidR="006E1B47" w:rsidRDefault="006E1B47">
      <w:pPr>
        <w:rPr>
          <w:rFonts w:ascii="Calibri" w:hAnsi="Calibri" w:cs="Arial"/>
          <w:b/>
          <w:sz w:val="22"/>
          <w:szCs w:val="22"/>
        </w:rPr>
      </w:pPr>
      <w:r>
        <w:rPr>
          <w:rFonts w:ascii="Calibri" w:hAnsi="Calibri" w:cs="Arial"/>
          <w:b/>
          <w:sz w:val="22"/>
          <w:szCs w:val="22"/>
        </w:rPr>
        <w:br w:type="page"/>
      </w:r>
    </w:p>
    <w:p w:rsidR="00054C41" w:rsidRPr="00C36B0A" w:rsidRDefault="00054C41" w:rsidP="00054C41">
      <w:pPr>
        <w:ind w:left="360"/>
        <w:rPr>
          <w:rFonts w:ascii="Calibri" w:hAnsi="Calibri" w:cs="Arial"/>
          <w:b/>
          <w:sz w:val="22"/>
          <w:szCs w:val="22"/>
        </w:rPr>
      </w:pPr>
    </w:p>
    <w:p w:rsidR="00054C41" w:rsidRPr="00C36B0A" w:rsidRDefault="00054C41" w:rsidP="006E1B47">
      <w:pPr>
        <w:numPr>
          <w:ilvl w:val="0"/>
          <w:numId w:val="2"/>
        </w:numPr>
        <w:rPr>
          <w:rFonts w:ascii="Calibri" w:hAnsi="Calibri" w:cs="Arial"/>
          <w:b/>
          <w:sz w:val="22"/>
          <w:szCs w:val="22"/>
        </w:rPr>
      </w:pPr>
      <w:r w:rsidRPr="00C36B0A">
        <w:rPr>
          <w:rFonts w:ascii="Calibri" w:hAnsi="Calibri" w:cs="Arial"/>
          <w:b/>
          <w:sz w:val="22"/>
          <w:szCs w:val="22"/>
        </w:rPr>
        <w:t>Complaints</w:t>
      </w:r>
    </w:p>
    <w:p w:rsidR="00054C41" w:rsidRPr="00C36B0A" w:rsidRDefault="00054C41" w:rsidP="00054C41">
      <w:pPr>
        <w:pStyle w:val="Default"/>
        <w:ind w:left="360"/>
        <w:rPr>
          <w:rFonts w:ascii="Calibri" w:hAnsi="Calibri"/>
          <w:sz w:val="22"/>
          <w:szCs w:val="22"/>
        </w:rPr>
      </w:pPr>
      <w:r w:rsidRPr="00C36B0A">
        <w:rPr>
          <w:rFonts w:ascii="Calibri" w:hAnsi="Calibri"/>
          <w:sz w:val="22"/>
          <w:szCs w:val="22"/>
        </w:rPr>
        <w:t xml:space="preserve">From time to time, complaints may occur, no matter how professional the approach of our staff. All complaints are investigated promptly, and the full co-operation of staff is required. The current guidelines amplify the above points with policies and procedures explained. </w:t>
      </w:r>
    </w:p>
    <w:p w:rsidR="00054C41" w:rsidRPr="00C36B0A" w:rsidRDefault="00054C41" w:rsidP="00054C41">
      <w:pPr>
        <w:ind w:left="360"/>
        <w:rPr>
          <w:rFonts w:ascii="Calibri" w:hAnsi="Calibri" w:cs="Arial"/>
          <w:b/>
          <w:sz w:val="22"/>
          <w:szCs w:val="22"/>
        </w:rPr>
      </w:pPr>
    </w:p>
    <w:p w:rsidR="00084B1F" w:rsidRPr="00C36B0A" w:rsidRDefault="00084B1F" w:rsidP="006E1B47">
      <w:pPr>
        <w:numPr>
          <w:ilvl w:val="0"/>
          <w:numId w:val="2"/>
        </w:numPr>
        <w:rPr>
          <w:rFonts w:ascii="Calibri" w:hAnsi="Calibri" w:cs="Arial"/>
          <w:b/>
          <w:sz w:val="22"/>
          <w:szCs w:val="22"/>
        </w:rPr>
      </w:pPr>
      <w:r w:rsidRPr="00C36B0A">
        <w:rPr>
          <w:rFonts w:ascii="Calibri" w:hAnsi="Calibri" w:cs="Arial"/>
          <w:b/>
          <w:sz w:val="22"/>
          <w:szCs w:val="22"/>
        </w:rPr>
        <w:t>Equality and diversity</w:t>
      </w:r>
    </w:p>
    <w:p w:rsidR="00084B1F" w:rsidRPr="00C36B0A" w:rsidRDefault="00084B1F" w:rsidP="00084B1F">
      <w:pPr>
        <w:ind w:left="360"/>
        <w:rPr>
          <w:rFonts w:ascii="Calibri" w:hAnsi="Calibri" w:cs="Arial"/>
          <w:sz w:val="22"/>
          <w:szCs w:val="22"/>
        </w:rPr>
      </w:pPr>
      <w:r w:rsidRPr="00C36B0A">
        <w:rPr>
          <w:rFonts w:ascii="Calibri" w:hAnsi="Calibri" w:cs="Arial"/>
          <w:sz w:val="22"/>
          <w:szCs w:val="22"/>
        </w:rPr>
        <w:t>The post-holder will support the equality, diversity and rights of patients, carers and colleagues, to include:</w:t>
      </w:r>
    </w:p>
    <w:p w:rsidR="00B80264" w:rsidRDefault="00084B1F" w:rsidP="00084B1F">
      <w:pPr>
        <w:ind w:left="360"/>
        <w:rPr>
          <w:rFonts w:ascii="Calibri" w:hAnsi="Calibri" w:cs="Arial"/>
          <w:sz w:val="22"/>
          <w:szCs w:val="22"/>
        </w:rPr>
      </w:pPr>
      <w:r w:rsidRPr="00C36B0A">
        <w:rPr>
          <w:rFonts w:ascii="Calibri" w:hAnsi="Calibri" w:cs="Arial"/>
          <w:sz w:val="22"/>
          <w:szCs w:val="22"/>
        </w:rPr>
        <w:t>•</w:t>
      </w:r>
      <w:r w:rsidRPr="00C36B0A">
        <w:rPr>
          <w:rFonts w:ascii="Calibri" w:hAnsi="Calibri" w:cs="Arial"/>
          <w:sz w:val="22"/>
          <w:szCs w:val="22"/>
        </w:rPr>
        <w:tab/>
        <w:t>Acting in a way that recognizes the importance of people’s rights, interpreting them in a way that is</w:t>
      </w:r>
    </w:p>
    <w:p w:rsidR="00084B1F" w:rsidRPr="00C36B0A" w:rsidRDefault="00084B1F" w:rsidP="00B80264">
      <w:pPr>
        <w:ind w:left="360" w:firstLine="360"/>
        <w:rPr>
          <w:rFonts w:ascii="Calibri" w:hAnsi="Calibri" w:cs="Arial"/>
          <w:sz w:val="22"/>
          <w:szCs w:val="22"/>
        </w:rPr>
      </w:pPr>
      <w:proofErr w:type="gramStart"/>
      <w:r w:rsidRPr="00C36B0A">
        <w:rPr>
          <w:rFonts w:ascii="Calibri" w:hAnsi="Calibri" w:cs="Arial"/>
          <w:sz w:val="22"/>
          <w:szCs w:val="22"/>
        </w:rPr>
        <w:t>consistent</w:t>
      </w:r>
      <w:proofErr w:type="gramEnd"/>
      <w:r w:rsidRPr="00C36B0A">
        <w:rPr>
          <w:rFonts w:ascii="Calibri" w:hAnsi="Calibri" w:cs="Arial"/>
          <w:sz w:val="22"/>
          <w:szCs w:val="22"/>
        </w:rPr>
        <w:t xml:space="preserve"> with practice procedures and policies, and current legislation</w:t>
      </w:r>
    </w:p>
    <w:p w:rsidR="00084B1F" w:rsidRPr="00C36B0A" w:rsidRDefault="00084B1F" w:rsidP="00084B1F">
      <w:pPr>
        <w:ind w:left="360"/>
        <w:rPr>
          <w:rFonts w:ascii="Calibri" w:hAnsi="Calibri" w:cs="Arial"/>
          <w:sz w:val="22"/>
          <w:szCs w:val="22"/>
        </w:rPr>
      </w:pPr>
      <w:r w:rsidRPr="00C36B0A">
        <w:rPr>
          <w:rFonts w:ascii="Calibri" w:hAnsi="Calibri" w:cs="Arial"/>
          <w:sz w:val="22"/>
          <w:szCs w:val="22"/>
        </w:rPr>
        <w:t>•</w:t>
      </w:r>
      <w:r w:rsidRPr="00C36B0A">
        <w:rPr>
          <w:rFonts w:ascii="Calibri" w:hAnsi="Calibri" w:cs="Arial"/>
          <w:sz w:val="22"/>
          <w:szCs w:val="22"/>
        </w:rPr>
        <w:tab/>
        <w:t>Respecting the privacy, dignity, needs and beliefs of patients, carers and colleagues</w:t>
      </w:r>
    </w:p>
    <w:p w:rsidR="00084B1F" w:rsidRPr="00C36B0A" w:rsidRDefault="00084B1F" w:rsidP="00B80264">
      <w:pPr>
        <w:ind w:left="720" w:hanging="360"/>
        <w:rPr>
          <w:rFonts w:ascii="Calibri" w:hAnsi="Calibri" w:cs="Arial"/>
          <w:sz w:val="22"/>
          <w:szCs w:val="22"/>
        </w:rPr>
      </w:pPr>
      <w:r w:rsidRPr="00C36B0A">
        <w:rPr>
          <w:rFonts w:ascii="Calibri" w:hAnsi="Calibri" w:cs="Arial"/>
          <w:sz w:val="22"/>
          <w:szCs w:val="22"/>
        </w:rPr>
        <w:t>•</w:t>
      </w:r>
      <w:r w:rsidRPr="00C36B0A">
        <w:rPr>
          <w:rFonts w:ascii="Calibri" w:hAnsi="Calibri" w:cs="Arial"/>
          <w:sz w:val="22"/>
          <w:szCs w:val="22"/>
        </w:rPr>
        <w:tab/>
        <w:t>Behaving in a manner which is welcoming to and of the individual, is no</w:t>
      </w:r>
      <w:r w:rsidR="00B80264">
        <w:rPr>
          <w:rFonts w:ascii="Calibri" w:hAnsi="Calibri" w:cs="Arial"/>
          <w:sz w:val="22"/>
          <w:szCs w:val="22"/>
        </w:rPr>
        <w:t xml:space="preserve">n-judgmental and respects their </w:t>
      </w:r>
      <w:r w:rsidRPr="00C36B0A">
        <w:rPr>
          <w:rFonts w:ascii="Calibri" w:hAnsi="Calibri" w:cs="Arial"/>
          <w:sz w:val="22"/>
          <w:szCs w:val="22"/>
        </w:rPr>
        <w:t>circumstances, feelings priorities and rights</w:t>
      </w:r>
    </w:p>
    <w:p w:rsidR="00084B1F" w:rsidRDefault="00084B1F" w:rsidP="00054C41">
      <w:pPr>
        <w:rPr>
          <w:rFonts w:ascii="Calibri" w:hAnsi="Calibri" w:cs="Arial"/>
          <w:b/>
          <w:sz w:val="22"/>
          <w:szCs w:val="22"/>
        </w:rPr>
      </w:pPr>
    </w:p>
    <w:p w:rsidR="00084B1F" w:rsidRPr="00C36B0A" w:rsidRDefault="00054C41" w:rsidP="006E1B47">
      <w:pPr>
        <w:numPr>
          <w:ilvl w:val="0"/>
          <w:numId w:val="2"/>
        </w:numPr>
        <w:rPr>
          <w:rFonts w:ascii="Calibri" w:hAnsi="Calibri" w:cs="Arial"/>
          <w:b/>
          <w:sz w:val="22"/>
          <w:szCs w:val="22"/>
        </w:rPr>
      </w:pPr>
      <w:r w:rsidRPr="00C36B0A">
        <w:rPr>
          <w:rFonts w:ascii="Calibri" w:hAnsi="Calibri" w:cs="Arial"/>
          <w:b/>
          <w:sz w:val="22"/>
          <w:szCs w:val="22"/>
        </w:rPr>
        <w:t>Clinical Governance and Risk Management</w:t>
      </w:r>
    </w:p>
    <w:p w:rsidR="00054C41" w:rsidRPr="00C36B0A" w:rsidRDefault="00054C41" w:rsidP="00054C41">
      <w:pPr>
        <w:pStyle w:val="Default"/>
        <w:rPr>
          <w:rFonts w:ascii="Calibri" w:hAnsi="Calibri"/>
          <w:sz w:val="22"/>
          <w:szCs w:val="22"/>
        </w:rPr>
      </w:pPr>
      <w:r w:rsidRPr="00C36B0A">
        <w:rPr>
          <w:rFonts w:ascii="Calibri" w:hAnsi="Calibri"/>
          <w:sz w:val="22"/>
          <w:szCs w:val="22"/>
        </w:rPr>
        <w:t xml:space="preserve">The Practice believes everyone has a role to play in improving and contributing to the quality of care provided to our patients. As an employee of the practice you are expected to take a proactive role in supporting the Practice’s clinical governance agenda by: </w:t>
      </w:r>
    </w:p>
    <w:p w:rsidR="00054C41" w:rsidRPr="00C36B0A" w:rsidRDefault="00054C41" w:rsidP="006E1B47">
      <w:pPr>
        <w:pStyle w:val="Default"/>
        <w:numPr>
          <w:ilvl w:val="0"/>
          <w:numId w:val="3"/>
        </w:numPr>
        <w:rPr>
          <w:rFonts w:ascii="Calibri" w:hAnsi="Calibri"/>
          <w:sz w:val="22"/>
          <w:szCs w:val="22"/>
        </w:rPr>
      </w:pPr>
      <w:r w:rsidRPr="00C36B0A">
        <w:rPr>
          <w:rFonts w:ascii="Calibri" w:hAnsi="Calibri"/>
          <w:sz w:val="22"/>
          <w:szCs w:val="22"/>
        </w:rPr>
        <w:t>Taking part in activities for improving quality such as clinical audit</w:t>
      </w:r>
    </w:p>
    <w:p w:rsidR="00054C41" w:rsidRPr="00C36B0A" w:rsidRDefault="00054C41" w:rsidP="006E1B47">
      <w:pPr>
        <w:pStyle w:val="Default"/>
        <w:numPr>
          <w:ilvl w:val="0"/>
          <w:numId w:val="3"/>
        </w:numPr>
        <w:spacing w:after="30"/>
        <w:rPr>
          <w:rFonts w:ascii="Calibri" w:hAnsi="Calibri"/>
          <w:sz w:val="22"/>
          <w:szCs w:val="22"/>
        </w:rPr>
      </w:pPr>
      <w:r w:rsidRPr="00C36B0A">
        <w:rPr>
          <w:rFonts w:ascii="Calibri" w:hAnsi="Calibri"/>
          <w:sz w:val="22"/>
          <w:szCs w:val="22"/>
        </w:rPr>
        <w:t>Identifying and managing risks through incident and near miss</w:t>
      </w:r>
      <w:r w:rsidR="00B80264">
        <w:rPr>
          <w:rFonts w:ascii="Calibri" w:hAnsi="Calibri"/>
          <w:sz w:val="22"/>
          <w:szCs w:val="22"/>
        </w:rPr>
        <w:t xml:space="preserve"> reporting and undertaking risk </w:t>
      </w:r>
      <w:r w:rsidRPr="00C36B0A">
        <w:rPr>
          <w:rFonts w:ascii="Calibri" w:hAnsi="Calibri"/>
          <w:sz w:val="22"/>
          <w:szCs w:val="22"/>
        </w:rPr>
        <w:t xml:space="preserve">assessments </w:t>
      </w:r>
    </w:p>
    <w:p w:rsidR="00054C41" w:rsidRPr="00C36B0A" w:rsidRDefault="00054C41" w:rsidP="006E1B47">
      <w:pPr>
        <w:pStyle w:val="Default"/>
        <w:numPr>
          <w:ilvl w:val="0"/>
          <w:numId w:val="3"/>
        </w:numPr>
        <w:spacing w:after="30"/>
        <w:rPr>
          <w:rFonts w:ascii="Calibri" w:hAnsi="Calibri"/>
          <w:sz w:val="22"/>
          <w:szCs w:val="22"/>
        </w:rPr>
      </w:pPr>
      <w:r w:rsidRPr="00C36B0A">
        <w:rPr>
          <w:rFonts w:ascii="Calibri" w:hAnsi="Calibri"/>
          <w:sz w:val="22"/>
          <w:szCs w:val="22"/>
        </w:rPr>
        <w:t xml:space="preserve">Following polices, guidelines and procedures </w:t>
      </w:r>
    </w:p>
    <w:p w:rsidR="00054C41" w:rsidRPr="00C36B0A" w:rsidRDefault="00054C41" w:rsidP="006E1B47">
      <w:pPr>
        <w:pStyle w:val="Default"/>
        <w:numPr>
          <w:ilvl w:val="0"/>
          <w:numId w:val="3"/>
        </w:numPr>
        <w:spacing w:after="30"/>
        <w:rPr>
          <w:rFonts w:ascii="Calibri" w:hAnsi="Calibri"/>
          <w:sz w:val="22"/>
          <w:szCs w:val="22"/>
        </w:rPr>
      </w:pPr>
      <w:r w:rsidRPr="00C36B0A">
        <w:rPr>
          <w:rFonts w:ascii="Calibri" w:hAnsi="Calibri"/>
          <w:sz w:val="22"/>
          <w:szCs w:val="22"/>
        </w:rPr>
        <w:t xml:space="preserve">Maintaining continued professional development </w:t>
      </w:r>
    </w:p>
    <w:p w:rsidR="00054C41" w:rsidRPr="00C36B0A" w:rsidRDefault="00054C41" w:rsidP="006E1B47">
      <w:pPr>
        <w:pStyle w:val="Default"/>
        <w:numPr>
          <w:ilvl w:val="0"/>
          <w:numId w:val="3"/>
        </w:numPr>
        <w:rPr>
          <w:rFonts w:ascii="Calibri" w:hAnsi="Calibri"/>
          <w:sz w:val="22"/>
          <w:szCs w:val="22"/>
        </w:rPr>
      </w:pPr>
      <w:r w:rsidRPr="00C36B0A">
        <w:rPr>
          <w:rFonts w:ascii="Calibri" w:hAnsi="Calibri"/>
          <w:sz w:val="22"/>
          <w:szCs w:val="22"/>
        </w:rPr>
        <w:t>Clinical staff making entries into patient health records are required to f</w:t>
      </w:r>
      <w:r w:rsidR="00B80264">
        <w:rPr>
          <w:rFonts w:ascii="Calibri" w:hAnsi="Calibri"/>
          <w:sz w:val="22"/>
          <w:szCs w:val="22"/>
        </w:rPr>
        <w:t xml:space="preserve">ollow any Practice standards of </w:t>
      </w:r>
      <w:r w:rsidRPr="00C36B0A">
        <w:rPr>
          <w:rFonts w:ascii="Calibri" w:hAnsi="Calibri"/>
          <w:sz w:val="22"/>
          <w:szCs w:val="22"/>
        </w:rPr>
        <w:t xml:space="preserve">record keeping </w:t>
      </w:r>
    </w:p>
    <w:p w:rsidR="00054C41" w:rsidRPr="00C36B0A" w:rsidRDefault="00054C41" w:rsidP="00054C41">
      <w:pPr>
        <w:rPr>
          <w:rFonts w:ascii="Calibri" w:hAnsi="Calibri" w:cs="Arial"/>
          <w:b/>
          <w:sz w:val="22"/>
          <w:szCs w:val="22"/>
        </w:rPr>
      </w:pPr>
    </w:p>
    <w:p w:rsidR="00054C41" w:rsidRPr="00C36B0A" w:rsidRDefault="00054C41" w:rsidP="006E1B47">
      <w:pPr>
        <w:numPr>
          <w:ilvl w:val="0"/>
          <w:numId w:val="2"/>
        </w:numPr>
        <w:rPr>
          <w:rFonts w:ascii="Calibri" w:hAnsi="Calibri" w:cs="Arial"/>
          <w:b/>
          <w:sz w:val="22"/>
          <w:szCs w:val="22"/>
        </w:rPr>
      </w:pPr>
      <w:r w:rsidRPr="00C36B0A">
        <w:rPr>
          <w:rFonts w:ascii="Calibri" w:hAnsi="Calibri" w:cs="Arial"/>
          <w:b/>
          <w:sz w:val="22"/>
          <w:szCs w:val="22"/>
        </w:rPr>
        <w:t>Information Quality Assurance</w:t>
      </w:r>
    </w:p>
    <w:p w:rsidR="00054C41" w:rsidRPr="00C36B0A" w:rsidRDefault="00054C41" w:rsidP="00054C41">
      <w:pPr>
        <w:ind w:left="360"/>
        <w:rPr>
          <w:rFonts w:ascii="Calibri" w:hAnsi="Calibri"/>
          <w:sz w:val="22"/>
          <w:szCs w:val="22"/>
        </w:rPr>
      </w:pPr>
      <w:r w:rsidRPr="00C36B0A">
        <w:rPr>
          <w:rFonts w:ascii="Calibri" w:hAnsi="Calibri"/>
          <w:sz w:val="22"/>
          <w:szCs w:val="22"/>
        </w:rPr>
        <w:t>As an employee of the Practice it is expected that you will take due diligence and care in regard to any information collected, recorded, processed or handled by you during the course of your work and that such information is collected, recorded, processed and handled in compliance with Practice requirements and instructions</w:t>
      </w:r>
    </w:p>
    <w:p w:rsidR="00054C41" w:rsidRPr="00C36B0A" w:rsidRDefault="00054C41" w:rsidP="00054C41">
      <w:pPr>
        <w:ind w:left="360"/>
        <w:rPr>
          <w:rFonts w:ascii="Calibri" w:hAnsi="Calibri" w:cs="Arial"/>
          <w:b/>
          <w:sz w:val="22"/>
          <w:szCs w:val="22"/>
        </w:rPr>
      </w:pPr>
    </w:p>
    <w:p w:rsidR="00054C41" w:rsidRPr="00C36B0A" w:rsidRDefault="00054C41" w:rsidP="006E1B47">
      <w:pPr>
        <w:numPr>
          <w:ilvl w:val="0"/>
          <w:numId w:val="2"/>
        </w:numPr>
        <w:rPr>
          <w:rFonts w:ascii="Calibri" w:hAnsi="Calibri" w:cs="Arial"/>
          <w:b/>
          <w:sz w:val="22"/>
          <w:szCs w:val="22"/>
        </w:rPr>
      </w:pPr>
      <w:r w:rsidRPr="00C36B0A">
        <w:rPr>
          <w:rFonts w:ascii="Calibri" w:hAnsi="Calibri" w:cs="Arial"/>
          <w:b/>
          <w:sz w:val="22"/>
          <w:szCs w:val="22"/>
        </w:rPr>
        <w:t>Freedom of Information</w:t>
      </w:r>
    </w:p>
    <w:p w:rsidR="00054C41" w:rsidRPr="00C36B0A" w:rsidRDefault="00054C41" w:rsidP="00054C41">
      <w:pPr>
        <w:pStyle w:val="Default"/>
        <w:ind w:left="360"/>
        <w:rPr>
          <w:rFonts w:ascii="Calibri" w:hAnsi="Calibri"/>
          <w:sz w:val="22"/>
          <w:szCs w:val="22"/>
        </w:rPr>
      </w:pPr>
      <w:r w:rsidRPr="00C36B0A">
        <w:rPr>
          <w:rFonts w:ascii="Calibri" w:hAnsi="Calibri"/>
          <w:sz w:val="22"/>
          <w:szCs w:val="22"/>
        </w:rPr>
        <w:t>The post holder should be aware of the responsibility placed on employees under the Freedom of Information Act 2000 and is responsible for helping to ensure that the Practice complies with the Act when handling or dealing with any information relating to Practice activity.</w:t>
      </w:r>
    </w:p>
    <w:p w:rsidR="00E31C7E" w:rsidRPr="00C36B0A" w:rsidRDefault="00E31C7E" w:rsidP="00E31C7E">
      <w:pPr>
        <w:ind w:left="360"/>
        <w:rPr>
          <w:rFonts w:ascii="Calibri" w:hAnsi="Calibri" w:cs="Arial"/>
          <w:b/>
          <w:sz w:val="22"/>
          <w:szCs w:val="22"/>
        </w:rPr>
      </w:pPr>
    </w:p>
    <w:p w:rsidR="00054C41" w:rsidRPr="00C36B0A" w:rsidRDefault="00054C41" w:rsidP="006E1B47">
      <w:pPr>
        <w:numPr>
          <w:ilvl w:val="0"/>
          <w:numId w:val="2"/>
        </w:numPr>
        <w:rPr>
          <w:rFonts w:ascii="Calibri" w:hAnsi="Calibri" w:cs="Arial"/>
          <w:b/>
          <w:sz w:val="22"/>
          <w:szCs w:val="22"/>
        </w:rPr>
      </w:pPr>
      <w:r w:rsidRPr="00C36B0A">
        <w:rPr>
          <w:rFonts w:ascii="Calibri" w:hAnsi="Calibri" w:cs="Arial"/>
          <w:b/>
          <w:sz w:val="22"/>
          <w:szCs w:val="22"/>
        </w:rPr>
        <w:t>Communication</w:t>
      </w:r>
    </w:p>
    <w:p w:rsidR="00054C41" w:rsidRPr="00C36B0A" w:rsidRDefault="00054C41" w:rsidP="00054C41">
      <w:pPr>
        <w:ind w:left="360"/>
        <w:rPr>
          <w:rFonts w:ascii="Calibri" w:hAnsi="Calibri" w:cs="Arial"/>
          <w:sz w:val="22"/>
          <w:szCs w:val="22"/>
        </w:rPr>
      </w:pPr>
      <w:r w:rsidRPr="00C36B0A">
        <w:rPr>
          <w:rFonts w:ascii="Calibri" w:hAnsi="Calibri" w:cs="Arial"/>
          <w:sz w:val="22"/>
          <w:szCs w:val="22"/>
        </w:rPr>
        <w:t>The post-holder should recognise the importance of effective communication within the team and will strive to:</w:t>
      </w:r>
    </w:p>
    <w:p w:rsidR="00054C41" w:rsidRPr="00C36B0A" w:rsidRDefault="00054C41" w:rsidP="00054C41">
      <w:pPr>
        <w:ind w:left="360"/>
        <w:rPr>
          <w:rFonts w:ascii="Calibri" w:hAnsi="Calibri" w:cs="Arial"/>
          <w:sz w:val="22"/>
          <w:szCs w:val="22"/>
        </w:rPr>
      </w:pPr>
      <w:r w:rsidRPr="00C36B0A">
        <w:rPr>
          <w:rFonts w:ascii="Calibri" w:hAnsi="Calibri" w:cs="Arial"/>
          <w:sz w:val="22"/>
          <w:szCs w:val="22"/>
        </w:rPr>
        <w:t>•</w:t>
      </w:r>
      <w:r w:rsidRPr="00C36B0A">
        <w:rPr>
          <w:rFonts w:ascii="Calibri" w:hAnsi="Calibri" w:cs="Arial"/>
          <w:sz w:val="22"/>
          <w:szCs w:val="22"/>
        </w:rPr>
        <w:tab/>
        <w:t>Communicate effectively with other team members</w:t>
      </w:r>
    </w:p>
    <w:p w:rsidR="00054C41" w:rsidRPr="00C36B0A" w:rsidRDefault="00054C41" w:rsidP="00054C41">
      <w:pPr>
        <w:ind w:left="360"/>
        <w:rPr>
          <w:rFonts w:ascii="Calibri" w:hAnsi="Calibri" w:cs="Arial"/>
          <w:sz w:val="22"/>
          <w:szCs w:val="22"/>
        </w:rPr>
      </w:pPr>
      <w:r w:rsidRPr="00C36B0A">
        <w:rPr>
          <w:rFonts w:ascii="Calibri" w:hAnsi="Calibri" w:cs="Arial"/>
          <w:sz w:val="22"/>
          <w:szCs w:val="22"/>
        </w:rPr>
        <w:t>•</w:t>
      </w:r>
      <w:r w:rsidRPr="00C36B0A">
        <w:rPr>
          <w:rFonts w:ascii="Calibri" w:hAnsi="Calibri" w:cs="Arial"/>
          <w:sz w:val="22"/>
          <w:szCs w:val="22"/>
        </w:rPr>
        <w:tab/>
        <w:t>Communicate effectively with patients and carers</w:t>
      </w:r>
    </w:p>
    <w:p w:rsidR="00B80264" w:rsidRDefault="00054C41" w:rsidP="00B80264">
      <w:pPr>
        <w:ind w:left="360"/>
        <w:rPr>
          <w:rFonts w:ascii="Calibri" w:hAnsi="Calibri" w:cs="Arial"/>
          <w:b/>
          <w:sz w:val="22"/>
          <w:szCs w:val="22"/>
        </w:rPr>
      </w:pPr>
      <w:r w:rsidRPr="00C36B0A">
        <w:rPr>
          <w:rFonts w:ascii="Calibri" w:hAnsi="Calibri" w:cs="Arial"/>
          <w:b/>
          <w:sz w:val="22"/>
          <w:szCs w:val="22"/>
        </w:rPr>
        <w:lastRenderedPageBreak/>
        <w:t>•</w:t>
      </w:r>
      <w:r w:rsidRPr="00C36B0A">
        <w:rPr>
          <w:rFonts w:ascii="Calibri" w:hAnsi="Calibri" w:cs="Arial"/>
          <w:b/>
          <w:sz w:val="22"/>
          <w:szCs w:val="22"/>
        </w:rPr>
        <w:tab/>
      </w:r>
      <w:r w:rsidRPr="00C36B0A">
        <w:rPr>
          <w:rFonts w:ascii="Calibri" w:hAnsi="Calibri" w:cs="Arial"/>
          <w:sz w:val="22"/>
          <w:szCs w:val="22"/>
        </w:rPr>
        <w:t>Recognise people’s needs for alternative methods of communication and respond accordingly</w:t>
      </w:r>
    </w:p>
    <w:p w:rsidR="00B80264" w:rsidRDefault="00B80264" w:rsidP="00B80264">
      <w:pPr>
        <w:rPr>
          <w:rFonts w:ascii="Calibri" w:hAnsi="Calibri" w:cs="Arial"/>
          <w:b/>
          <w:sz w:val="22"/>
          <w:szCs w:val="22"/>
        </w:rPr>
      </w:pPr>
    </w:p>
    <w:p w:rsidR="00F426D7" w:rsidRDefault="00F426D7" w:rsidP="00F426D7">
      <w:pPr>
        <w:rPr>
          <w:rFonts w:ascii="Arial" w:hAnsi="Arial" w:cs="Arial"/>
          <w:b/>
          <w:sz w:val="22"/>
          <w:szCs w:val="22"/>
        </w:rPr>
      </w:pPr>
      <w:r w:rsidRPr="00F426D7">
        <w:rPr>
          <w:rFonts w:ascii="Arial" w:hAnsi="Arial" w:cs="Arial"/>
          <w:b/>
          <w:sz w:val="22"/>
          <w:szCs w:val="22"/>
        </w:rPr>
        <w:t>Key competencies for the Post</w:t>
      </w:r>
    </w:p>
    <w:p w:rsidR="00DB45F2" w:rsidRDefault="00DB45F2" w:rsidP="00F426D7">
      <w:pPr>
        <w:rPr>
          <w:rFonts w:ascii="Arial" w:hAnsi="Arial" w:cs="Arial"/>
          <w:b/>
          <w:sz w:val="22"/>
          <w:szCs w:val="22"/>
        </w:rPr>
      </w:pPr>
    </w:p>
    <w:p w:rsidR="006E1B47" w:rsidRPr="006E1B47" w:rsidRDefault="006E1B47" w:rsidP="006E1B47">
      <w:pPr>
        <w:pStyle w:val="ListParagraph"/>
        <w:numPr>
          <w:ilvl w:val="0"/>
          <w:numId w:val="4"/>
        </w:numPr>
        <w:rPr>
          <w:rFonts w:asciiTheme="minorHAnsi" w:hAnsiTheme="minorHAnsi" w:cstheme="minorHAnsi"/>
          <w:sz w:val="22"/>
          <w:szCs w:val="22"/>
        </w:rPr>
      </w:pPr>
      <w:r w:rsidRPr="006E1B47">
        <w:rPr>
          <w:rFonts w:asciiTheme="minorHAnsi" w:hAnsiTheme="minorHAnsi" w:cstheme="minorHAnsi"/>
          <w:sz w:val="22"/>
          <w:szCs w:val="22"/>
        </w:rPr>
        <w:t xml:space="preserve">Registered Nursing Associate on the NMC register </w:t>
      </w:r>
    </w:p>
    <w:p w:rsidR="00B80264" w:rsidRPr="00B80264" w:rsidRDefault="00B80264" w:rsidP="006E1B47">
      <w:pPr>
        <w:numPr>
          <w:ilvl w:val="0"/>
          <w:numId w:val="4"/>
        </w:numPr>
        <w:rPr>
          <w:rFonts w:asciiTheme="minorHAnsi" w:hAnsiTheme="minorHAnsi" w:cstheme="minorHAnsi"/>
          <w:sz w:val="22"/>
          <w:szCs w:val="22"/>
        </w:rPr>
      </w:pPr>
      <w:r w:rsidRPr="00B80264">
        <w:rPr>
          <w:rFonts w:asciiTheme="minorHAnsi" w:hAnsiTheme="minorHAnsi" w:cstheme="minorHAnsi"/>
          <w:sz w:val="22"/>
          <w:szCs w:val="22"/>
        </w:rPr>
        <w:t>Clinical experience in primary care, community health, or a related setting preferred</w:t>
      </w:r>
    </w:p>
    <w:p w:rsidR="00B80264" w:rsidRPr="00B80264" w:rsidRDefault="00B80264" w:rsidP="006E1B47">
      <w:pPr>
        <w:numPr>
          <w:ilvl w:val="0"/>
          <w:numId w:val="4"/>
        </w:numPr>
        <w:rPr>
          <w:rFonts w:asciiTheme="minorHAnsi" w:hAnsiTheme="minorHAnsi" w:cstheme="minorHAnsi"/>
          <w:sz w:val="22"/>
          <w:szCs w:val="22"/>
        </w:rPr>
      </w:pPr>
      <w:r w:rsidRPr="00B80264">
        <w:rPr>
          <w:rFonts w:asciiTheme="minorHAnsi" w:hAnsiTheme="minorHAnsi" w:cstheme="minorHAnsi"/>
          <w:sz w:val="22"/>
          <w:szCs w:val="22"/>
        </w:rPr>
        <w:t>Strong interpersonal, communication, and teamwork skills</w:t>
      </w:r>
    </w:p>
    <w:p w:rsidR="00B80264" w:rsidRPr="00B80264" w:rsidRDefault="00B80264" w:rsidP="006E1B47">
      <w:pPr>
        <w:numPr>
          <w:ilvl w:val="0"/>
          <w:numId w:val="4"/>
        </w:numPr>
        <w:rPr>
          <w:rFonts w:asciiTheme="minorHAnsi" w:hAnsiTheme="minorHAnsi" w:cstheme="minorHAnsi"/>
          <w:sz w:val="22"/>
          <w:szCs w:val="22"/>
        </w:rPr>
      </w:pPr>
      <w:r w:rsidRPr="00B80264">
        <w:rPr>
          <w:rFonts w:asciiTheme="minorHAnsi" w:hAnsiTheme="minorHAnsi" w:cstheme="minorHAnsi"/>
          <w:sz w:val="22"/>
          <w:szCs w:val="22"/>
        </w:rPr>
        <w:t>Proficiency in using electronic health record systems and other healthcare technology</w:t>
      </w:r>
    </w:p>
    <w:p w:rsidR="00B80264" w:rsidRPr="00B80264" w:rsidRDefault="00B80264" w:rsidP="006E1B47">
      <w:pPr>
        <w:numPr>
          <w:ilvl w:val="0"/>
          <w:numId w:val="4"/>
        </w:numPr>
        <w:rPr>
          <w:rFonts w:asciiTheme="minorHAnsi" w:hAnsiTheme="minorHAnsi" w:cstheme="minorHAnsi"/>
          <w:sz w:val="22"/>
          <w:szCs w:val="22"/>
        </w:rPr>
      </w:pPr>
      <w:r w:rsidRPr="00B80264">
        <w:rPr>
          <w:rFonts w:asciiTheme="minorHAnsi" w:hAnsiTheme="minorHAnsi" w:cstheme="minorHAnsi"/>
          <w:sz w:val="22"/>
          <w:szCs w:val="22"/>
        </w:rPr>
        <w:t>Commitment to patient-</w:t>
      </w:r>
      <w:proofErr w:type="spellStart"/>
      <w:r w:rsidRPr="00B80264">
        <w:rPr>
          <w:rFonts w:asciiTheme="minorHAnsi" w:hAnsiTheme="minorHAnsi" w:cstheme="minorHAnsi"/>
          <w:sz w:val="22"/>
          <w:szCs w:val="22"/>
        </w:rPr>
        <w:t>centered</w:t>
      </w:r>
      <w:proofErr w:type="spellEnd"/>
      <w:r w:rsidRPr="00B80264">
        <w:rPr>
          <w:rFonts w:asciiTheme="minorHAnsi" w:hAnsiTheme="minorHAnsi" w:cstheme="minorHAnsi"/>
          <w:sz w:val="22"/>
          <w:szCs w:val="22"/>
        </w:rPr>
        <w:t xml:space="preserve"> care, empathy, and cultural competence</w:t>
      </w:r>
    </w:p>
    <w:p w:rsidR="00B80264" w:rsidRPr="00B80264" w:rsidRDefault="00B80264" w:rsidP="006E1B47">
      <w:pPr>
        <w:numPr>
          <w:ilvl w:val="0"/>
          <w:numId w:val="4"/>
        </w:numPr>
        <w:rPr>
          <w:rFonts w:asciiTheme="minorHAnsi" w:hAnsiTheme="minorHAnsi" w:cstheme="minorHAnsi"/>
          <w:sz w:val="22"/>
          <w:szCs w:val="22"/>
        </w:rPr>
      </w:pPr>
      <w:r w:rsidRPr="00B80264">
        <w:rPr>
          <w:rFonts w:asciiTheme="minorHAnsi" w:hAnsiTheme="minorHAnsi" w:cstheme="minorHAnsi"/>
          <w:sz w:val="22"/>
          <w:szCs w:val="22"/>
        </w:rPr>
        <w:t>Ability to work independently, prioriti</w:t>
      </w:r>
      <w:r w:rsidR="00756B28">
        <w:rPr>
          <w:rFonts w:asciiTheme="minorHAnsi" w:hAnsiTheme="minorHAnsi" w:cstheme="minorHAnsi"/>
          <w:sz w:val="22"/>
          <w:szCs w:val="22"/>
        </w:rPr>
        <w:t>s</w:t>
      </w:r>
      <w:r w:rsidRPr="00B80264">
        <w:rPr>
          <w:rFonts w:asciiTheme="minorHAnsi" w:hAnsiTheme="minorHAnsi" w:cstheme="minorHAnsi"/>
          <w:sz w:val="22"/>
          <w:szCs w:val="22"/>
        </w:rPr>
        <w:t>e tasks, and</w:t>
      </w:r>
      <w:r>
        <w:rPr>
          <w:rFonts w:asciiTheme="minorHAnsi" w:hAnsiTheme="minorHAnsi" w:cstheme="minorHAnsi"/>
          <w:sz w:val="22"/>
          <w:szCs w:val="22"/>
        </w:rPr>
        <w:t xml:space="preserve"> adapt to changing environments</w:t>
      </w:r>
    </w:p>
    <w:p w:rsidR="00B80264" w:rsidRDefault="00B80264" w:rsidP="006E1B47">
      <w:pPr>
        <w:numPr>
          <w:ilvl w:val="0"/>
          <w:numId w:val="4"/>
        </w:numPr>
        <w:rPr>
          <w:rFonts w:asciiTheme="minorHAnsi" w:hAnsiTheme="minorHAnsi" w:cstheme="minorHAnsi"/>
          <w:sz w:val="22"/>
          <w:szCs w:val="22"/>
        </w:rPr>
      </w:pPr>
      <w:r w:rsidRPr="00B80264">
        <w:rPr>
          <w:rFonts w:asciiTheme="minorHAnsi" w:hAnsiTheme="minorHAnsi" w:cstheme="minorHAnsi"/>
          <w:sz w:val="22"/>
          <w:szCs w:val="22"/>
        </w:rPr>
        <w:t>Compliance with professional standards, ethical gui</w:t>
      </w:r>
      <w:r>
        <w:rPr>
          <w:rFonts w:asciiTheme="minorHAnsi" w:hAnsiTheme="minorHAnsi" w:cstheme="minorHAnsi"/>
          <w:sz w:val="22"/>
          <w:szCs w:val="22"/>
        </w:rPr>
        <w:t>delines, and legal requirements</w:t>
      </w:r>
    </w:p>
    <w:p w:rsidR="006E1B47" w:rsidRPr="00B80264" w:rsidRDefault="006E1B47" w:rsidP="006E1B47">
      <w:pPr>
        <w:ind w:left="720"/>
        <w:rPr>
          <w:rFonts w:asciiTheme="minorHAnsi" w:hAnsiTheme="minorHAnsi" w:cstheme="minorHAnsi"/>
          <w:sz w:val="22"/>
          <w:szCs w:val="22"/>
        </w:rPr>
      </w:pPr>
    </w:p>
    <w:p w:rsidR="00DB45F2" w:rsidRPr="00467D17" w:rsidRDefault="00DB45F2" w:rsidP="00DB45F2">
      <w:pPr>
        <w:spacing w:line="360" w:lineRule="auto"/>
        <w:rPr>
          <w:rFonts w:ascii="Calibri" w:hAnsi="Calibri" w:cs="Arial"/>
          <w:b/>
          <w:sz w:val="24"/>
          <w:szCs w:val="24"/>
          <w:u w:val="single"/>
        </w:rPr>
      </w:pPr>
      <w:r w:rsidRPr="00467D17">
        <w:rPr>
          <w:rFonts w:ascii="Calibri" w:hAnsi="Calibri" w:cs="Arial"/>
          <w:b/>
          <w:sz w:val="24"/>
          <w:szCs w:val="24"/>
          <w:u w:val="single"/>
        </w:rPr>
        <w:t>Personal Specification</w:t>
      </w:r>
    </w:p>
    <w:p w:rsidR="00DB45F2" w:rsidRPr="00DB45F2" w:rsidRDefault="00DB45F2" w:rsidP="00DB45F2">
      <w:pPr>
        <w:ind w:right="-2"/>
        <w:jc w:val="both"/>
        <w:rPr>
          <w:rFonts w:ascii="Calibri" w:hAnsi="Calibri" w:cs="Tahoma"/>
          <w:bCs/>
          <w:sz w:val="22"/>
          <w:szCs w:val="22"/>
        </w:rPr>
      </w:pPr>
      <w:r w:rsidRPr="00DB45F2">
        <w:rPr>
          <w:rFonts w:ascii="Calibri" w:hAnsi="Calibri" w:cs="Tahoma"/>
          <w:bCs/>
          <w:sz w:val="22"/>
          <w:szCs w:val="22"/>
        </w:rPr>
        <w:t>PROVEN CAPABILITIES, COMPETENCIES AND PERSONAL QUALITIES</w:t>
      </w:r>
    </w:p>
    <w:p w:rsidR="00DB45F2" w:rsidRPr="00DB45F2" w:rsidRDefault="00DB45F2" w:rsidP="00DB45F2">
      <w:pPr>
        <w:rPr>
          <w:rFonts w:ascii="Calibri" w:hAnsi="Calibri" w:cs="Arial"/>
          <w:sz w:val="22"/>
          <w:szCs w:val="22"/>
        </w:rPr>
      </w:pPr>
      <w:r w:rsidRPr="00DB45F2">
        <w:rPr>
          <w:rFonts w:ascii="Calibri" w:hAnsi="Calibri" w:cs="Arial"/>
          <w:sz w:val="22"/>
          <w:szCs w:val="22"/>
        </w:rPr>
        <w:t xml:space="preserve">The post holder will need to be able to demonstrate the following competencies as part of their daily work </w:t>
      </w:r>
    </w:p>
    <w:p w:rsidR="00DB45F2" w:rsidRPr="00DB45F2" w:rsidRDefault="00DB45F2" w:rsidP="00DB45F2">
      <w:pPr>
        <w:ind w:right="-2"/>
        <w:jc w:val="both"/>
        <w:rPr>
          <w:rFonts w:ascii="Calibri" w:hAnsi="Calibri" w:cs="Tahoma"/>
          <w:bCs/>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DB45F2" w:rsidRPr="00467D17" w:rsidTr="009915FB">
        <w:tc>
          <w:tcPr>
            <w:tcW w:w="10314" w:type="dxa"/>
            <w:shd w:val="clear" w:color="auto" w:fill="auto"/>
          </w:tcPr>
          <w:p w:rsidR="00DB45F2" w:rsidRPr="009915FB" w:rsidRDefault="00DB45F2" w:rsidP="009915FB">
            <w:pPr>
              <w:rPr>
                <w:rFonts w:ascii="Calibri" w:hAnsi="Calibri" w:cs="Arial"/>
                <w:sz w:val="22"/>
                <w:szCs w:val="22"/>
              </w:rPr>
            </w:pPr>
            <w:r w:rsidRPr="009915FB">
              <w:rPr>
                <w:rFonts w:ascii="Calibri" w:hAnsi="Calibri" w:cs="Arial"/>
                <w:sz w:val="22"/>
                <w:szCs w:val="22"/>
                <w:u w:val="single"/>
              </w:rPr>
              <w:t>Communication</w:t>
            </w:r>
          </w:p>
          <w:p w:rsidR="00DB45F2" w:rsidRPr="009915FB" w:rsidRDefault="00DB45F2" w:rsidP="009915FB">
            <w:pPr>
              <w:tabs>
                <w:tab w:val="num" w:pos="720"/>
              </w:tabs>
              <w:rPr>
                <w:rFonts w:ascii="Calibri" w:hAnsi="Calibri" w:cs="Arial"/>
                <w:sz w:val="22"/>
                <w:szCs w:val="22"/>
              </w:rPr>
            </w:pPr>
            <w:r w:rsidRPr="009915FB">
              <w:rPr>
                <w:rFonts w:ascii="Calibri" w:hAnsi="Calibri" w:cs="Arial"/>
                <w:sz w:val="22"/>
                <w:szCs w:val="22"/>
              </w:rPr>
              <w:t xml:space="preserve">Confident in communication methods and able communicate effectively with a </w:t>
            </w:r>
            <w:r w:rsidRPr="009915FB">
              <w:rPr>
                <w:rFonts w:ascii="Calibri" w:hAnsi="Calibri" w:cs="Tahoma"/>
                <w:bCs/>
                <w:sz w:val="22"/>
                <w:szCs w:val="22"/>
              </w:rPr>
              <w:t>wide variety of people with different skill sets</w:t>
            </w:r>
            <w:r w:rsidRPr="009915FB">
              <w:rPr>
                <w:rFonts w:ascii="Calibri" w:hAnsi="Calibri" w:cs="Arial"/>
                <w:sz w:val="22"/>
                <w:szCs w:val="22"/>
              </w:rPr>
              <w:t>, verbally and in writing</w:t>
            </w:r>
          </w:p>
          <w:p w:rsidR="00DB45F2" w:rsidRPr="009915FB" w:rsidRDefault="00DB45F2" w:rsidP="009915FB">
            <w:pPr>
              <w:rPr>
                <w:rFonts w:ascii="Calibri" w:hAnsi="Calibri" w:cs="Tahoma"/>
                <w:bCs/>
                <w:sz w:val="22"/>
                <w:szCs w:val="22"/>
              </w:rPr>
            </w:pPr>
            <w:r w:rsidRPr="009915FB">
              <w:rPr>
                <w:rFonts w:ascii="Calibri" w:hAnsi="Calibri" w:cs="Tahoma"/>
                <w:bCs/>
                <w:sz w:val="22"/>
                <w:szCs w:val="22"/>
              </w:rPr>
              <w:t>Needs to be able to remain calm in fraught circumstances.</w:t>
            </w:r>
          </w:p>
          <w:p w:rsidR="00DB45F2" w:rsidRPr="009915FB" w:rsidRDefault="00DB45F2" w:rsidP="009915FB">
            <w:pPr>
              <w:rPr>
                <w:rFonts w:ascii="Calibri" w:hAnsi="Calibri" w:cs="Tahoma"/>
                <w:bCs/>
                <w:sz w:val="22"/>
                <w:szCs w:val="22"/>
              </w:rPr>
            </w:pPr>
            <w:r w:rsidRPr="009915FB">
              <w:rPr>
                <w:rFonts w:ascii="Calibri" w:hAnsi="Calibri" w:cs="Tahoma"/>
                <w:bCs/>
                <w:sz w:val="22"/>
                <w:szCs w:val="22"/>
              </w:rPr>
              <w:t>Diplomatic when dealing with sensitive information or managing potential conflict</w:t>
            </w:r>
          </w:p>
          <w:p w:rsidR="00DB45F2" w:rsidRPr="009915FB" w:rsidRDefault="00DB45F2" w:rsidP="009915FB">
            <w:pPr>
              <w:rPr>
                <w:rFonts w:ascii="Calibri" w:hAnsi="Calibri" w:cs="Tahoma"/>
                <w:bCs/>
                <w:sz w:val="22"/>
                <w:szCs w:val="22"/>
              </w:rPr>
            </w:pPr>
            <w:r w:rsidRPr="009915FB">
              <w:rPr>
                <w:rFonts w:ascii="Calibri" w:hAnsi="Calibri" w:cs="Tahoma"/>
                <w:bCs/>
                <w:sz w:val="22"/>
                <w:szCs w:val="22"/>
              </w:rPr>
              <w:t>Understanding of the need to maintain confidentiality and data security</w:t>
            </w:r>
          </w:p>
        </w:tc>
      </w:tr>
      <w:tr w:rsidR="00DB45F2" w:rsidRPr="00467D17" w:rsidTr="009915FB">
        <w:tc>
          <w:tcPr>
            <w:tcW w:w="10314" w:type="dxa"/>
            <w:shd w:val="clear" w:color="auto" w:fill="auto"/>
          </w:tcPr>
          <w:p w:rsidR="00DB45F2" w:rsidRPr="009915FB" w:rsidRDefault="00DB45F2" w:rsidP="009915FB">
            <w:pPr>
              <w:rPr>
                <w:rFonts w:ascii="Calibri" w:hAnsi="Calibri" w:cs="Arial"/>
                <w:sz w:val="22"/>
                <w:szCs w:val="22"/>
              </w:rPr>
            </w:pPr>
            <w:r w:rsidRPr="009915FB">
              <w:rPr>
                <w:rFonts w:ascii="Calibri" w:hAnsi="Calibri" w:cs="Arial"/>
                <w:sz w:val="22"/>
                <w:szCs w:val="22"/>
                <w:u w:val="single"/>
              </w:rPr>
              <w:t>Teamwork</w:t>
            </w:r>
          </w:p>
          <w:p w:rsidR="00DB45F2" w:rsidRPr="009915FB" w:rsidRDefault="00DB45F2" w:rsidP="009915FB">
            <w:pPr>
              <w:tabs>
                <w:tab w:val="num" w:pos="720"/>
              </w:tabs>
              <w:rPr>
                <w:rFonts w:ascii="Calibri" w:hAnsi="Calibri" w:cs="Arial"/>
                <w:sz w:val="22"/>
                <w:szCs w:val="22"/>
              </w:rPr>
            </w:pPr>
            <w:r w:rsidRPr="009915FB">
              <w:rPr>
                <w:rFonts w:ascii="Calibri" w:hAnsi="Calibri" w:cs="Arial"/>
                <w:sz w:val="22"/>
                <w:szCs w:val="22"/>
              </w:rPr>
              <w:t xml:space="preserve">The ability to work as part of </w:t>
            </w:r>
            <w:r w:rsidR="00055610" w:rsidRPr="009915FB">
              <w:rPr>
                <w:rFonts w:ascii="Calibri" w:hAnsi="Calibri" w:cs="Arial"/>
                <w:sz w:val="22"/>
                <w:szCs w:val="22"/>
              </w:rPr>
              <w:t>an</w:t>
            </w:r>
            <w:r w:rsidRPr="009915FB">
              <w:rPr>
                <w:rFonts w:ascii="Calibri" w:hAnsi="Calibri" w:cs="Arial"/>
                <w:sz w:val="22"/>
                <w:szCs w:val="22"/>
              </w:rPr>
              <w:t xml:space="preserve"> integrated multi-skilled team </w:t>
            </w:r>
          </w:p>
          <w:p w:rsidR="00DB45F2" w:rsidRPr="009915FB" w:rsidRDefault="00DB45F2" w:rsidP="009915FB">
            <w:pPr>
              <w:ind w:right="-2"/>
              <w:jc w:val="both"/>
              <w:rPr>
                <w:rFonts w:ascii="Calibri" w:hAnsi="Calibri" w:cs="Arial"/>
                <w:sz w:val="22"/>
                <w:szCs w:val="22"/>
              </w:rPr>
            </w:pPr>
            <w:r w:rsidRPr="009915FB">
              <w:rPr>
                <w:rFonts w:ascii="Calibri" w:hAnsi="Calibri" w:cs="Arial"/>
                <w:sz w:val="22"/>
                <w:szCs w:val="22"/>
              </w:rPr>
              <w:t>An understanding, acceptance and adherence for the need to work to set guidelines and procedures with having work checked directly and indirectly by other members of the practice health care team</w:t>
            </w:r>
          </w:p>
          <w:p w:rsidR="00DB45F2" w:rsidRPr="009915FB" w:rsidRDefault="00DB45F2" w:rsidP="009915FB">
            <w:pPr>
              <w:jc w:val="both"/>
              <w:rPr>
                <w:rFonts w:ascii="Calibri" w:hAnsi="Calibri" w:cs="Tahoma"/>
                <w:bCs/>
                <w:sz w:val="22"/>
                <w:szCs w:val="22"/>
              </w:rPr>
            </w:pPr>
            <w:r w:rsidRPr="009915FB">
              <w:rPr>
                <w:rFonts w:ascii="Calibri" w:hAnsi="Calibri" w:cs="Tahoma"/>
                <w:bCs/>
                <w:sz w:val="22"/>
                <w:szCs w:val="22"/>
              </w:rPr>
              <w:t>Show professional attitude and demeanour including courteous interaction with team members and managers.</w:t>
            </w:r>
          </w:p>
          <w:p w:rsidR="00DB45F2" w:rsidRPr="009915FB" w:rsidRDefault="00DB45F2" w:rsidP="009915FB">
            <w:pPr>
              <w:jc w:val="both"/>
              <w:rPr>
                <w:rFonts w:ascii="Calibri" w:hAnsi="Calibri" w:cs="Tahoma"/>
                <w:bCs/>
                <w:sz w:val="22"/>
                <w:szCs w:val="22"/>
              </w:rPr>
            </w:pPr>
            <w:r w:rsidRPr="009915FB">
              <w:rPr>
                <w:rFonts w:ascii="Calibri" w:hAnsi="Calibri" w:cs="Tahoma"/>
                <w:bCs/>
                <w:sz w:val="22"/>
                <w:szCs w:val="22"/>
              </w:rPr>
              <w:t>Ability to work effectively and build relationships with a wide variety of people with different skill sets</w:t>
            </w:r>
          </w:p>
          <w:p w:rsidR="00DB45F2" w:rsidRPr="009915FB" w:rsidRDefault="00DB45F2" w:rsidP="009915FB">
            <w:pPr>
              <w:jc w:val="both"/>
              <w:rPr>
                <w:rFonts w:ascii="Calibri" w:hAnsi="Calibri" w:cs="Tahoma"/>
                <w:bCs/>
                <w:sz w:val="22"/>
                <w:szCs w:val="22"/>
              </w:rPr>
            </w:pPr>
            <w:r w:rsidRPr="009915FB">
              <w:rPr>
                <w:rFonts w:ascii="Calibri" w:hAnsi="Calibri" w:cs="Tahoma"/>
                <w:bCs/>
                <w:sz w:val="22"/>
                <w:szCs w:val="22"/>
              </w:rPr>
              <w:t>Able to use initiative and develop new ideas to improve services</w:t>
            </w:r>
          </w:p>
        </w:tc>
      </w:tr>
      <w:tr w:rsidR="00DB45F2" w:rsidRPr="00467D17" w:rsidTr="009915FB">
        <w:tc>
          <w:tcPr>
            <w:tcW w:w="10314" w:type="dxa"/>
            <w:shd w:val="clear" w:color="auto" w:fill="auto"/>
          </w:tcPr>
          <w:p w:rsidR="00DB45F2" w:rsidRPr="009915FB" w:rsidRDefault="00055610" w:rsidP="009915FB">
            <w:pPr>
              <w:rPr>
                <w:rFonts w:ascii="Calibri" w:hAnsi="Calibri" w:cs="Arial"/>
                <w:sz w:val="22"/>
                <w:szCs w:val="22"/>
              </w:rPr>
            </w:pPr>
            <w:r>
              <w:rPr>
                <w:rFonts w:ascii="Calibri" w:hAnsi="Calibri" w:cs="Arial"/>
                <w:sz w:val="22"/>
                <w:szCs w:val="22"/>
                <w:u w:val="single"/>
              </w:rPr>
              <w:t>Patient</w:t>
            </w:r>
            <w:r w:rsidR="00DB45F2" w:rsidRPr="009915FB">
              <w:rPr>
                <w:rFonts w:ascii="Calibri" w:hAnsi="Calibri" w:cs="Arial"/>
                <w:sz w:val="22"/>
                <w:szCs w:val="22"/>
                <w:u w:val="single"/>
              </w:rPr>
              <w:t xml:space="preserve"> Focus</w:t>
            </w:r>
          </w:p>
          <w:p w:rsidR="00DB45F2" w:rsidRPr="009915FB" w:rsidRDefault="00DB45F2" w:rsidP="009915FB">
            <w:pPr>
              <w:ind w:right="-2"/>
              <w:jc w:val="both"/>
              <w:rPr>
                <w:rFonts w:ascii="Calibri" w:hAnsi="Calibri" w:cs="Arial"/>
                <w:sz w:val="22"/>
                <w:szCs w:val="22"/>
              </w:rPr>
            </w:pPr>
            <w:r w:rsidRPr="009915FB">
              <w:rPr>
                <w:rFonts w:ascii="Calibri" w:hAnsi="Calibri" w:cs="Arial"/>
                <w:sz w:val="22"/>
                <w:szCs w:val="22"/>
              </w:rPr>
              <w:t>Ability to use own judgement, resourcefulness, common sense and local knowledge, to respond to enquiries and requests while adhering to practice limitations.</w:t>
            </w:r>
          </w:p>
          <w:p w:rsidR="00DB45F2" w:rsidRPr="009915FB" w:rsidRDefault="00DB45F2" w:rsidP="009915FB">
            <w:pPr>
              <w:ind w:right="-2"/>
              <w:jc w:val="both"/>
              <w:rPr>
                <w:rFonts w:ascii="Calibri" w:hAnsi="Calibri" w:cs="Tahoma"/>
                <w:bCs/>
                <w:sz w:val="22"/>
                <w:szCs w:val="22"/>
              </w:rPr>
            </w:pPr>
            <w:r w:rsidRPr="009915FB">
              <w:rPr>
                <w:rFonts w:ascii="Calibri" w:hAnsi="Calibri" w:cs="Tahoma"/>
                <w:bCs/>
                <w:sz w:val="22"/>
                <w:szCs w:val="22"/>
              </w:rPr>
              <w:t>Must be non-prejudicial</w:t>
            </w:r>
          </w:p>
        </w:tc>
      </w:tr>
      <w:tr w:rsidR="00DB45F2" w:rsidRPr="00467D17" w:rsidTr="00BF6864">
        <w:trPr>
          <w:cantSplit/>
        </w:trPr>
        <w:tc>
          <w:tcPr>
            <w:tcW w:w="10314" w:type="dxa"/>
            <w:shd w:val="clear" w:color="auto" w:fill="auto"/>
          </w:tcPr>
          <w:p w:rsidR="00DB45F2" w:rsidRPr="009915FB" w:rsidRDefault="00DB45F2" w:rsidP="009915FB">
            <w:pPr>
              <w:rPr>
                <w:rFonts w:ascii="Calibri" w:hAnsi="Calibri" w:cs="Arial"/>
                <w:sz w:val="22"/>
                <w:szCs w:val="22"/>
                <w:u w:val="single"/>
              </w:rPr>
            </w:pPr>
            <w:r w:rsidRPr="009915FB">
              <w:rPr>
                <w:rFonts w:ascii="Calibri" w:hAnsi="Calibri" w:cs="Arial"/>
                <w:sz w:val="22"/>
                <w:szCs w:val="22"/>
                <w:u w:val="single"/>
              </w:rPr>
              <w:t>Problem Solving</w:t>
            </w:r>
          </w:p>
          <w:p w:rsidR="00DB45F2" w:rsidRPr="009915FB" w:rsidRDefault="00DB45F2" w:rsidP="009915FB">
            <w:pPr>
              <w:tabs>
                <w:tab w:val="num" w:pos="720"/>
              </w:tabs>
              <w:rPr>
                <w:rFonts w:ascii="Calibri" w:hAnsi="Calibri" w:cs="Arial"/>
                <w:sz w:val="22"/>
                <w:szCs w:val="22"/>
              </w:rPr>
            </w:pPr>
            <w:r w:rsidRPr="009915FB">
              <w:rPr>
                <w:rFonts w:ascii="Calibri" w:hAnsi="Calibri" w:cs="Arial"/>
                <w:sz w:val="22"/>
                <w:szCs w:val="22"/>
              </w:rPr>
              <w:t>Ability to make decisions appropriate to the situation while adhering to practice policies.</w:t>
            </w:r>
          </w:p>
          <w:p w:rsidR="00DB45F2" w:rsidRPr="009915FB" w:rsidRDefault="00DB45F2" w:rsidP="009915FB">
            <w:pPr>
              <w:ind w:right="-2"/>
              <w:jc w:val="both"/>
              <w:rPr>
                <w:rFonts w:ascii="Calibri" w:hAnsi="Calibri" w:cs="Arial"/>
                <w:sz w:val="22"/>
                <w:szCs w:val="22"/>
              </w:rPr>
            </w:pPr>
            <w:r w:rsidRPr="009915FB">
              <w:rPr>
                <w:rFonts w:ascii="Calibri" w:hAnsi="Calibri" w:cs="Arial"/>
                <w:sz w:val="22"/>
                <w:szCs w:val="22"/>
              </w:rPr>
              <w:t>Ability to investigate and resolve discrepancies while adhering to practice policies.</w:t>
            </w:r>
          </w:p>
          <w:p w:rsidR="00DB45F2" w:rsidRPr="009915FB" w:rsidRDefault="00DB45F2" w:rsidP="009915FB">
            <w:pPr>
              <w:jc w:val="both"/>
              <w:rPr>
                <w:rFonts w:ascii="Calibri" w:hAnsi="Calibri" w:cs="Tahoma"/>
                <w:bCs/>
                <w:sz w:val="22"/>
                <w:szCs w:val="22"/>
              </w:rPr>
            </w:pPr>
            <w:r w:rsidRPr="009915FB">
              <w:rPr>
                <w:rFonts w:ascii="Calibri" w:hAnsi="Calibri" w:cs="Tahoma"/>
                <w:bCs/>
                <w:sz w:val="22"/>
                <w:szCs w:val="22"/>
              </w:rPr>
              <w:t>Ability to apply common sense when dealing with situations which do not fit the norm.</w:t>
            </w:r>
          </w:p>
          <w:p w:rsidR="00DB45F2" w:rsidRPr="009915FB" w:rsidRDefault="00DB45F2" w:rsidP="009915FB">
            <w:pPr>
              <w:ind w:right="-2"/>
              <w:jc w:val="both"/>
              <w:rPr>
                <w:rFonts w:ascii="Calibri" w:hAnsi="Calibri" w:cs="Tahoma"/>
                <w:bCs/>
                <w:sz w:val="22"/>
                <w:szCs w:val="22"/>
              </w:rPr>
            </w:pPr>
            <w:r w:rsidRPr="009915FB">
              <w:rPr>
                <w:rFonts w:ascii="Calibri" w:hAnsi="Calibri" w:cs="Tahoma"/>
                <w:bCs/>
                <w:sz w:val="22"/>
                <w:szCs w:val="22"/>
              </w:rPr>
              <w:t>Able to demonstrate innovation and resourcefulness</w:t>
            </w:r>
          </w:p>
        </w:tc>
      </w:tr>
      <w:tr w:rsidR="00DB45F2" w:rsidRPr="00467D17" w:rsidTr="009915FB">
        <w:tc>
          <w:tcPr>
            <w:tcW w:w="10314" w:type="dxa"/>
            <w:shd w:val="clear" w:color="auto" w:fill="auto"/>
          </w:tcPr>
          <w:p w:rsidR="00DB45F2" w:rsidRPr="009915FB" w:rsidRDefault="00DB45F2" w:rsidP="009915FB">
            <w:pPr>
              <w:rPr>
                <w:rFonts w:ascii="Calibri" w:hAnsi="Calibri" w:cs="Arial"/>
                <w:sz w:val="22"/>
                <w:szCs w:val="22"/>
              </w:rPr>
            </w:pPr>
            <w:r w:rsidRPr="009915FB">
              <w:rPr>
                <w:rFonts w:ascii="Calibri" w:hAnsi="Calibri" w:cs="Arial"/>
                <w:sz w:val="22"/>
                <w:szCs w:val="22"/>
                <w:u w:val="single"/>
              </w:rPr>
              <w:t xml:space="preserve">Planning and organisation </w:t>
            </w:r>
          </w:p>
          <w:p w:rsidR="00DB45F2" w:rsidRPr="009915FB" w:rsidRDefault="00DB45F2" w:rsidP="009915FB">
            <w:pPr>
              <w:rPr>
                <w:rFonts w:ascii="Calibri" w:hAnsi="Calibri" w:cs="Arial"/>
                <w:sz w:val="22"/>
                <w:szCs w:val="22"/>
              </w:rPr>
            </w:pPr>
            <w:r w:rsidRPr="009915FB">
              <w:rPr>
                <w:rFonts w:ascii="Calibri" w:hAnsi="Calibri" w:cs="Arial"/>
                <w:sz w:val="22"/>
                <w:szCs w:val="22"/>
              </w:rPr>
              <w:t xml:space="preserve">Self-motivated and able to work </w:t>
            </w:r>
            <w:r w:rsidRPr="009915FB">
              <w:rPr>
                <w:rFonts w:ascii="Calibri" w:hAnsi="Calibri" w:cs="Tahoma"/>
                <w:bCs/>
                <w:sz w:val="22"/>
                <w:szCs w:val="22"/>
              </w:rPr>
              <w:t>independently, resourcefully and under pressure</w:t>
            </w:r>
            <w:r w:rsidRPr="009915FB">
              <w:rPr>
                <w:rFonts w:ascii="Calibri" w:hAnsi="Calibri" w:cs="Arial"/>
                <w:sz w:val="22"/>
                <w:szCs w:val="22"/>
              </w:rPr>
              <w:t>, without direct supervision and determine own workload priorities.</w:t>
            </w:r>
          </w:p>
          <w:p w:rsidR="00DB45F2" w:rsidRPr="009915FB" w:rsidRDefault="00DB45F2" w:rsidP="009915FB">
            <w:pPr>
              <w:ind w:right="-2"/>
              <w:jc w:val="both"/>
              <w:rPr>
                <w:rFonts w:ascii="Calibri" w:hAnsi="Calibri" w:cs="Arial"/>
                <w:sz w:val="22"/>
                <w:szCs w:val="22"/>
              </w:rPr>
            </w:pPr>
            <w:r w:rsidRPr="009915FB">
              <w:rPr>
                <w:rFonts w:ascii="Calibri" w:hAnsi="Calibri" w:cs="Arial"/>
                <w:sz w:val="22"/>
                <w:szCs w:val="22"/>
              </w:rPr>
              <w:t>An understanding and acceptance of ones capabilities and awareness of own limitations</w:t>
            </w:r>
          </w:p>
          <w:p w:rsidR="00DB45F2" w:rsidRPr="009915FB" w:rsidRDefault="00DB45F2" w:rsidP="009915FB">
            <w:pPr>
              <w:ind w:right="-2"/>
              <w:jc w:val="both"/>
              <w:rPr>
                <w:rFonts w:ascii="Calibri" w:hAnsi="Calibri" w:cs="Tahoma"/>
                <w:bCs/>
                <w:sz w:val="22"/>
                <w:szCs w:val="22"/>
              </w:rPr>
            </w:pPr>
            <w:r w:rsidRPr="009915FB">
              <w:rPr>
                <w:rFonts w:ascii="Calibri" w:hAnsi="Calibri" w:cs="Tahoma"/>
                <w:bCs/>
                <w:sz w:val="22"/>
                <w:szCs w:val="22"/>
              </w:rPr>
              <w:t>Must be reliable and accurate in all aspects of work.</w:t>
            </w:r>
          </w:p>
        </w:tc>
      </w:tr>
      <w:tr w:rsidR="00DB45F2" w:rsidRPr="00467D17" w:rsidTr="009915FB">
        <w:tc>
          <w:tcPr>
            <w:tcW w:w="10314" w:type="dxa"/>
            <w:shd w:val="clear" w:color="auto" w:fill="auto"/>
          </w:tcPr>
          <w:p w:rsidR="00DB45F2" w:rsidRPr="009915FB" w:rsidRDefault="00DB45F2" w:rsidP="009915FB">
            <w:pPr>
              <w:rPr>
                <w:rFonts w:ascii="Calibri" w:hAnsi="Calibri" w:cs="Arial"/>
                <w:sz w:val="22"/>
                <w:szCs w:val="22"/>
                <w:u w:val="single"/>
              </w:rPr>
            </w:pPr>
            <w:r w:rsidRPr="009915FB">
              <w:rPr>
                <w:rFonts w:ascii="Calibri" w:hAnsi="Calibri" w:cs="Arial"/>
                <w:sz w:val="22"/>
                <w:szCs w:val="22"/>
                <w:u w:val="single"/>
              </w:rPr>
              <w:t xml:space="preserve">Flexibility and Adaptability </w:t>
            </w:r>
          </w:p>
          <w:p w:rsidR="00DB45F2" w:rsidRPr="009915FB" w:rsidRDefault="00DB45F2" w:rsidP="009915FB">
            <w:pPr>
              <w:tabs>
                <w:tab w:val="num" w:pos="720"/>
              </w:tabs>
              <w:rPr>
                <w:rFonts w:ascii="Calibri" w:hAnsi="Calibri" w:cs="Tahoma"/>
                <w:bCs/>
                <w:sz w:val="22"/>
                <w:szCs w:val="22"/>
              </w:rPr>
            </w:pPr>
            <w:r w:rsidRPr="009915FB">
              <w:rPr>
                <w:rFonts w:ascii="Calibri" w:hAnsi="Calibri" w:cs="Arial"/>
                <w:sz w:val="22"/>
                <w:szCs w:val="22"/>
              </w:rPr>
              <w:t xml:space="preserve">Flexibility of working hours to cover changes in service demand </w:t>
            </w:r>
            <w:r w:rsidRPr="009915FB">
              <w:rPr>
                <w:rFonts w:ascii="Calibri" w:hAnsi="Calibri" w:cs="Tahoma"/>
                <w:bCs/>
                <w:sz w:val="22"/>
                <w:szCs w:val="22"/>
              </w:rPr>
              <w:t>as required by business needs</w:t>
            </w:r>
          </w:p>
          <w:p w:rsidR="00DB45F2" w:rsidRPr="009915FB" w:rsidRDefault="00DB45F2" w:rsidP="009915FB">
            <w:pPr>
              <w:tabs>
                <w:tab w:val="num" w:pos="720"/>
              </w:tabs>
              <w:rPr>
                <w:rFonts w:ascii="Calibri" w:hAnsi="Calibri" w:cs="Tahoma"/>
                <w:bCs/>
                <w:sz w:val="22"/>
                <w:szCs w:val="22"/>
              </w:rPr>
            </w:pPr>
            <w:r w:rsidRPr="009915FB">
              <w:rPr>
                <w:rFonts w:ascii="Calibri" w:hAnsi="Calibri" w:cs="Tahoma"/>
                <w:bCs/>
                <w:sz w:val="22"/>
                <w:szCs w:val="22"/>
              </w:rPr>
              <w:t>Must be adaptable and comfortable dealing with changing priorities</w:t>
            </w:r>
          </w:p>
          <w:p w:rsidR="00DB45F2" w:rsidRPr="009915FB" w:rsidRDefault="00DB45F2" w:rsidP="009915FB">
            <w:pPr>
              <w:tabs>
                <w:tab w:val="num" w:pos="720"/>
              </w:tabs>
              <w:rPr>
                <w:rFonts w:ascii="Calibri" w:hAnsi="Calibri" w:cs="Tahoma"/>
                <w:bCs/>
                <w:sz w:val="22"/>
                <w:szCs w:val="22"/>
              </w:rPr>
            </w:pPr>
            <w:r w:rsidRPr="009915FB">
              <w:rPr>
                <w:rFonts w:ascii="Calibri" w:hAnsi="Calibri" w:cs="Tahoma"/>
                <w:bCs/>
                <w:sz w:val="22"/>
                <w:szCs w:val="22"/>
              </w:rPr>
              <w:t>Able to work in a challenging and changing environment, responding quickly and flexibly to new developments</w:t>
            </w:r>
          </w:p>
          <w:p w:rsidR="00DB45F2" w:rsidRPr="009915FB" w:rsidRDefault="00DB45F2" w:rsidP="009915FB">
            <w:pPr>
              <w:tabs>
                <w:tab w:val="num" w:pos="720"/>
              </w:tabs>
              <w:rPr>
                <w:rFonts w:ascii="Calibri" w:hAnsi="Calibri" w:cs="Arial"/>
                <w:sz w:val="22"/>
                <w:szCs w:val="22"/>
              </w:rPr>
            </w:pPr>
            <w:r w:rsidRPr="009915FB">
              <w:rPr>
                <w:rFonts w:ascii="Calibri" w:hAnsi="Calibri" w:cs="Tahoma"/>
                <w:bCs/>
                <w:sz w:val="22"/>
                <w:szCs w:val="22"/>
              </w:rPr>
              <w:t>Highly organised, able to plan and prioritise and monitor progress</w:t>
            </w:r>
          </w:p>
        </w:tc>
      </w:tr>
    </w:tbl>
    <w:p w:rsidR="00DB45F2" w:rsidRPr="00DB45F2" w:rsidRDefault="00DB45F2" w:rsidP="00DB45F2">
      <w:pPr>
        <w:ind w:right="-2"/>
        <w:jc w:val="both"/>
        <w:rPr>
          <w:rFonts w:ascii="Calibri" w:hAnsi="Calibri" w:cs="Tahoma"/>
          <w:bCs/>
          <w:sz w:val="22"/>
          <w:szCs w:val="22"/>
          <w:u w:val="single"/>
        </w:rPr>
      </w:pPr>
    </w:p>
    <w:p w:rsidR="004D6843" w:rsidRPr="00DB45F2" w:rsidRDefault="008030C9" w:rsidP="00DB45F2">
      <w:pPr>
        <w:rPr>
          <w:rFonts w:ascii="Calibri" w:hAnsi="Calibri" w:cs="Arial"/>
          <w:b/>
          <w:sz w:val="22"/>
          <w:szCs w:val="22"/>
        </w:rPr>
      </w:pPr>
      <w:r>
        <w:rPr>
          <w:rFonts w:ascii="Calibri" w:hAnsi="Calibri" w:cs="Arial"/>
          <w:b/>
          <w:sz w:val="22"/>
          <w:szCs w:val="22"/>
        </w:rPr>
        <w:lastRenderedPageBreak/>
        <w:br w:type="page"/>
      </w:r>
    </w:p>
    <w:p w:rsidR="004D3FE4" w:rsidRDefault="004D3FE4" w:rsidP="00F426D7">
      <w:pPr>
        <w:rPr>
          <w:rFonts w:ascii="Arial" w:hAnsi="Arial" w:cs="Arial"/>
          <w:b/>
          <w:sz w:val="22"/>
          <w:szCs w:val="22"/>
        </w:rPr>
      </w:pPr>
    </w:p>
    <w:p w:rsidR="004D3FE4" w:rsidRPr="00F426D7" w:rsidRDefault="004D3FE4" w:rsidP="00F426D7">
      <w:pPr>
        <w:rPr>
          <w:rFonts w:ascii="Arial" w:hAnsi="Arial" w:cs="Arial"/>
          <w:b/>
          <w:sz w:val="22"/>
          <w:szCs w:val="22"/>
        </w:rPr>
      </w:pPr>
    </w:p>
    <w:p w:rsidR="00A5727B" w:rsidRDefault="00F426D7" w:rsidP="00DB45F2">
      <w:pPr>
        <w:pStyle w:val="BodyTextIndent"/>
        <w:ind w:left="0"/>
        <w:rPr>
          <w:rFonts w:ascii="Arial" w:hAnsi="Arial" w:cs="Arial"/>
          <w:sz w:val="22"/>
          <w:szCs w:val="22"/>
        </w:rPr>
      </w:pPr>
      <w:r w:rsidRPr="00A92956">
        <w:rPr>
          <w:b/>
          <w:sz w:val="20"/>
        </w:rPr>
        <w:t>Knowledge and Skills</w:t>
      </w:r>
    </w:p>
    <w:p w:rsidR="00BF6864" w:rsidRPr="00782ACB" w:rsidRDefault="00BF6864" w:rsidP="00BF6864">
      <w:pPr>
        <w:autoSpaceDE w:val="0"/>
        <w:autoSpaceDN w:val="0"/>
        <w:adjustRightInd w:val="0"/>
        <w:ind w:right="49"/>
        <w:jc w:val="both"/>
        <w:rPr>
          <w:rFonts w:ascii="Arial" w:hAnsi="Arial" w:cs="Arial"/>
          <w:b/>
          <w:bCs/>
          <w:color w:val="000000"/>
          <w:lang w:eastAsia="en-GB"/>
        </w:rPr>
      </w:pPr>
      <w:r w:rsidRPr="00782ACB">
        <w:rPr>
          <w:rFonts w:ascii="Arial" w:hAnsi="Arial" w:cs="Arial"/>
          <w:b/>
          <w:bCs/>
          <w:color w:val="000000"/>
          <w:lang w:eastAsia="en-GB"/>
        </w:rPr>
        <w:t>Scope and Purpose of Job Description</w:t>
      </w:r>
    </w:p>
    <w:p w:rsidR="00BF6864" w:rsidRPr="00782ACB" w:rsidRDefault="00BF6864" w:rsidP="00BF6864">
      <w:pPr>
        <w:autoSpaceDE w:val="0"/>
        <w:autoSpaceDN w:val="0"/>
        <w:adjustRightInd w:val="0"/>
        <w:ind w:right="49"/>
        <w:jc w:val="both"/>
        <w:rPr>
          <w:rFonts w:ascii="Arial" w:hAnsi="Arial" w:cs="Arial"/>
          <w:bCs/>
          <w:color w:val="000000"/>
          <w:lang w:eastAsia="en-GB"/>
        </w:rPr>
      </w:pPr>
    </w:p>
    <w:p w:rsidR="00DB45F2" w:rsidRPr="00BF6864" w:rsidRDefault="00DB45F2" w:rsidP="00DB45F2">
      <w:pPr>
        <w:ind w:right="-2"/>
        <w:jc w:val="both"/>
        <w:rPr>
          <w:rFonts w:ascii="Calibri" w:hAnsi="Calibri"/>
          <w:color w:val="000000"/>
          <w:sz w:val="22"/>
          <w:szCs w:val="22"/>
        </w:rPr>
      </w:pPr>
      <w:r w:rsidRPr="00BF6864">
        <w:rPr>
          <w:rFonts w:ascii="Calibri" w:hAnsi="Calibri"/>
          <w:color w:val="000000"/>
          <w:sz w:val="22"/>
          <w:szCs w:val="22"/>
        </w:rPr>
        <w:t xml:space="preserve">The above statements are intended to describe the general nature and level of work performed by employee assigned to this classification and are not intended to serve as an exhaustive list of all responsibilities, duties and skills required.  </w:t>
      </w:r>
    </w:p>
    <w:p w:rsidR="00DB45F2" w:rsidRPr="00BF6864" w:rsidRDefault="00DB45F2" w:rsidP="00DB45F2">
      <w:pPr>
        <w:ind w:right="-2"/>
        <w:jc w:val="both"/>
        <w:rPr>
          <w:rFonts w:ascii="Calibri" w:hAnsi="Calibri"/>
          <w:color w:val="000000"/>
          <w:sz w:val="22"/>
          <w:szCs w:val="22"/>
        </w:rPr>
      </w:pPr>
    </w:p>
    <w:p w:rsidR="00DB45F2" w:rsidRPr="00BF6864" w:rsidRDefault="00BF6864" w:rsidP="00DB45F2">
      <w:pPr>
        <w:ind w:right="-2"/>
        <w:jc w:val="both"/>
        <w:rPr>
          <w:rFonts w:ascii="Calibri" w:hAnsi="Calibri"/>
          <w:color w:val="000000"/>
          <w:sz w:val="22"/>
          <w:szCs w:val="22"/>
        </w:rPr>
      </w:pPr>
      <w:r w:rsidRPr="002B7F40">
        <w:rPr>
          <w:rFonts w:ascii="Calibri" w:hAnsi="Calibri" w:cs="Calibri"/>
          <w:color w:val="000000"/>
          <w:sz w:val="22"/>
          <w:szCs w:val="22"/>
          <w:lang w:eastAsia="en-GB"/>
        </w:rPr>
        <w:t xml:space="preserve">The </w:t>
      </w:r>
      <w:r w:rsidR="004D3FE4">
        <w:rPr>
          <w:rFonts w:ascii="Calibri" w:hAnsi="Calibri" w:cs="Calibri"/>
          <w:color w:val="000000"/>
          <w:sz w:val="22"/>
          <w:szCs w:val="22"/>
          <w:lang w:eastAsia="en-GB"/>
        </w:rPr>
        <w:t>PCN</w:t>
      </w:r>
      <w:r w:rsidRPr="002B7F40">
        <w:rPr>
          <w:rFonts w:ascii="Calibri" w:hAnsi="Calibri" w:cs="Calibri"/>
          <w:color w:val="000000"/>
          <w:sz w:val="22"/>
          <w:szCs w:val="22"/>
          <w:lang w:eastAsia="en-GB"/>
        </w:rPr>
        <w:t xml:space="preserve"> is a fast moving organisation and therefore changes in employees’ duties may be necessary from time to time</w:t>
      </w:r>
      <w:r w:rsidRPr="002B7F40">
        <w:rPr>
          <w:rFonts w:ascii="Calibri" w:hAnsi="Calibri" w:cs="Calibri"/>
          <w:color w:val="000000"/>
          <w:sz w:val="22"/>
          <w:szCs w:val="22"/>
        </w:rPr>
        <w:t>.</w:t>
      </w:r>
      <w:r w:rsidRPr="00BF6864">
        <w:rPr>
          <w:rFonts w:ascii="Calibri" w:hAnsi="Calibri"/>
          <w:color w:val="000000"/>
          <w:sz w:val="22"/>
          <w:szCs w:val="22"/>
        </w:rPr>
        <w:t xml:space="preserve"> </w:t>
      </w:r>
      <w:r w:rsidR="00DB45F2" w:rsidRPr="00BF6864">
        <w:rPr>
          <w:rFonts w:ascii="Calibri" w:hAnsi="Calibri"/>
          <w:color w:val="000000"/>
          <w:sz w:val="22"/>
          <w:szCs w:val="22"/>
        </w:rPr>
        <w:t>Duties of the post could vary from time to time as a result of new legislation, changes in technology or policy.  In this event, appropriate training will be provided.</w:t>
      </w:r>
    </w:p>
    <w:p w:rsidR="00DB45F2" w:rsidRPr="00BF6864" w:rsidRDefault="00DB45F2" w:rsidP="00DB45F2">
      <w:pPr>
        <w:rPr>
          <w:rFonts w:ascii="Arial" w:hAnsi="Arial" w:cs="Arial"/>
          <w:sz w:val="22"/>
          <w:szCs w:val="22"/>
        </w:rPr>
      </w:pPr>
    </w:p>
    <w:p w:rsidR="00DB45F2" w:rsidRPr="00BF6864" w:rsidRDefault="00DB45F2" w:rsidP="00DB45F2">
      <w:pPr>
        <w:rPr>
          <w:rFonts w:ascii="Calibri" w:hAnsi="Calibri" w:cs="Arial"/>
          <w:sz w:val="22"/>
          <w:szCs w:val="22"/>
        </w:rPr>
      </w:pPr>
      <w:r w:rsidRPr="00BF6864">
        <w:rPr>
          <w:rFonts w:ascii="Calibri" w:hAnsi="Calibri" w:cs="Arial"/>
          <w:sz w:val="22"/>
          <w:szCs w:val="22"/>
        </w:rPr>
        <w:t>This Job Description does not form part of a contract of employment and may be amended from time to time in agreement with the post holder.</w:t>
      </w:r>
    </w:p>
    <w:p w:rsidR="00DB45F2" w:rsidRPr="00E07D3B" w:rsidRDefault="00DB45F2" w:rsidP="00DB45F2">
      <w:pPr>
        <w:rPr>
          <w:rFonts w:ascii="Calibri" w:hAnsi="Calibri" w:cs="Arial"/>
          <w:b/>
          <w:sz w:val="22"/>
          <w:szCs w:val="22"/>
        </w:rPr>
      </w:pPr>
    </w:p>
    <w:p w:rsidR="00DB45F2" w:rsidRPr="00E07D3B" w:rsidRDefault="00DB45F2" w:rsidP="00DB45F2">
      <w:pPr>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904"/>
      </w:tblGrid>
      <w:tr w:rsidR="00DB45F2" w:rsidRPr="00E31C7E" w:rsidTr="009915FB">
        <w:tc>
          <w:tcPr>
            <w:tcW w:w="1951" w:type="dxa"/>
            <w:shd w:val="clear" w:color="auto" w:fill="auto"/>
          </w:tcPr>
          <w:p w:rsidR="00DB45F2" w:rsidRPr="00E31C7E" w:rsidRDefault="00DB45F2" w:rsidP="009915FB">
            <w:pPr>
              <w:jc w:val="both"/>
              <w:rPr>
                <w:rFonts w:ascii="Calibri" w:hAnsi="Calibri" w:cs="Arial"/>
                <w:bCs/>
                <w:color w:val="000000"/>
                <w:sz w:val="24"/>
                <w:szCs w:val="24"/>
              </w:rPr>
            </w:pPr>
            <w:r w:rsidRPr="00E31C7E">
              <w:rPr>
                <w:rFonts w:ascii="Calibri" w:hAnsi="Calibri" w:cs="Arial"/>
                <w:bCs/>
                <w:color w:val="000000"/>
                <w:sz w:val="24"/>
                <w:szCs w:val="24"/>
              </w:rPr>
              <w:t>Post Holder</w:t>
            </w:r>
          </w:p>
          <w:p w:rsidR="00DB45F2" w:rsidRPr="00E31C7E" w:rsidRDefault="00DB45F2" w:rsidP="009915FB">
            <w:pPr>
              <w:jc w:val="both"/>
              <w:rPr>
                <w:rFonts w:ascii="Calibri" w:hAnsi="Calibri" w:cs="Arial"/>
                <w:bCs/>
                <w:color w:val="000000"/>
                <w:sz w:val="24"/>
                <w:szCs w:val="24"/>
              </w:rPr>
            </w:pPr>
          </w:p>
        </w:tc>
        <w:tc>
          <w:tcPr>
            <w:tcW w:w="7904" w:type="dxa"/>
            <w:shd w:val="clear" w:color="auto" w:fill="auto"/>
          </w:tcPr>
          <w:p w:rsidR="00DB45F2" w:rsidRPr="00E31C7E" w:rsidRDefault="00DB45F2" w:rsidP="009915FB">
            <w:pPr>
              <w:jc w:val="both"/>
              <w:rPr>
                <w:rFonts w:ascii="Calibri" w:hAnsi="Calibri" w:cs="Arial"/>
                <w:bCs/>
                <w:color w:val="000000"/>
                <w:sz w:val="24"/>
                <w:szCs w:val="24"/>
              </w:rPr>
            </w:pPr>
          </w:p>
        </w:tc>
      </w:tr>
      <w:tr w:rsidR="00DB45F2" w:rsidRPr="00E31C7E" w:rsidTr="009915FB">
        <w:tc>
          <w:tcPr>
            <w:tcW w:w="1951" w:type="dxa"/>
            <w:shd w:val="clear" w:color="auto" w:fill="auto"/>
          </w:tcPr>
          <w:p w:rsidR="00DB45F2" w:rsidRPr="00E31C7E" w:rsidRDefault="00DB45F2" w:rsidP="009915FB">
            <w:pPr>
              <w:jc w:val="both"/>
              <w:rPr>
                <w:rFonts w:ascii="Calibri" w:hAnsi="Calibri" w:cs="Arial"/>
                <w:bCs/>
                <w:color w:val="000000"/>
                <w:sz w:val="24"/>
                <w:szCs w:val="24"/>
              </w:rPr>
            </w:pPr>
            <w:r w:rsidRPr="00E31C7E">
              <w:rPr>
                <w:rFonts w:ascii="Calibri" w:hAnsi="Calibri" w:cs="Arial"/>
                <w:bCs/>
                <w:color w:val="000000"/>
                <w:sz w:val="24"/>
                <w:szCs w:val="24"/>
              </w:rPr>
              <w:t>Date issued</w:t>
            </w:r>
          </w:p>
          <w:p w:rsidR="00DB45F2" w:rsidRPr="00E31C7E" w:rsidRDefault="00DB45F2" w:rsidP="009915FB">
            <w:pPr>
              <w:jc w:val="both"/>
              <w:rPr>
                <w:rFonts w:ascii="Calibri" w:hAnsi="Calibri" w:cs="Arial"/>
                <w:bCs/>
                <w:color w:val="000000"/>
                <w:sz w:val="24"/>
                <w:szCs w:val="24"/>
              </w:rPr>
            </w:pPr>
          </w:p>
        </w:tc>
        <w:tc>
          <w:tcPr>
            <w:tcW w:w="7904" w:type="dxa"/>
            <w:shd w:val="clear" w:color="auto" w:fill="auto"/>
          </w:tcPr>
          <w:p w:rsidR="00DB45F2" w:rsidRPr="00E31C7E" w:rsidRDefault="00055610" w:rsidP="009915FB">
            <w:pPr>
              <w:jc w:val="both"/>
              <w:rPr>
                <w:rFonts w:ascii="Calibri" w:hAnsi="Calibri" w:cs="Arial"/>
                <w:bCs/>
                <w:color w:val="000000"/>
                <w:sz w:val="24"/>
                <w:szCs w:val="24"/>
              </w:rPr>
            </w:pPr>
            <w:r>
              <w:rPr>
                <w:rFonts w:ascii="Calibri" w:hAnsi="Calibri" w:cs="Arial"/>
                <w:bCs/>
                <w:color w:val="000000"/>
                <w:sz w:val="24"/>
                <w:szCs w:val="24"/>
              </w:rPr>
              <w:t>February 2024</w:t>
            </w:r>
          </w:p>
        </w:tc>
      </w:tr>
      <w:tr w:rsidR="00DB45F2" w:rsidRPr="00E31C7E" w:rsidTr="009915FB">
        <w:tc>
          <w:tcPr>
            <w:tcW w:w="1951" w:type="dxa"/>
            <w:shd w:val="clear" w:color="auto" w:fill="auto"/>
          </w:tcPr>
          <w:p w:rsidR="00DB45F2" w:rsidRPr="00E31C7E" w:rsidRDefault="00DB45F2" w:rsidP="009915FB">
            <w:pPr>
              <w:jc w:val="both"/>
              <w:rPr>
                <w:rFonts w:ascii="Calibri" w:hAnsi="Calibri" w:cs="Arial"/>
                <w:bCs/>
                <w:color w:val="000000"/>
                <w:sz w:val="24"/>
                <w:szCs w:val="24"/>
              </w:rPr>
            </w:pPr>
            <w:r w:rsidRPr="00E31C7E">
              <w:rPr>
                <w:rFonts w:ascii="Calibri" w:hAnsi="Calibri" w:cs="Arial"/>
                <w:bCs/>
                <w:color w:val="000000"/>
                <w:sz w:val="24"/>
                <w:szCs w:val="24"/>
              </w:rPr>
              <w:t>Reviewed</w:t>
            </w:r>
          </w:p>
          <w:p w:rsidR="00DB45F2" w:rsidRPr="00E31C7E" w:rsidRDefault="00DB45F2" w:rsidP="009915FB">
            <w:pPr>
              <w:jc w:val="both"/>
              <w:rPr>
                <w:rFonts w:ascii="Calibri" w:hAnsi="Calibri" w:cs="Arial"/>
                <w:bCs/>
                <w:color w:val="000000"/>
                <w:sz w:val="24"/>
                <w:szCs w:val="24"/>
              </w:rPr>
            </w:pPr>
          </w:p>
        </w:tc>
        <w:tc>
          <w:tcPr>
            <w:tcW w:w="7904" w:type="dxa"/>
            <w:shd w:val="clear" w:color="auto" w:fill="auto"/>
          </w:tcPr>
          <w:p w:rsidR="00DB45F2" w:rsidRPr="00E31C7E" w:rsidRDefault="00DB45F2" w:rsidP="009915FB">
            <w:pPr>
              <w:jc w:val="both"/>
              <w:rPr>
                <w:rFonts w:ascii="Calibri" w:hAnsi="Calibri" w:cs="Arial"/>
                <w:bCs/>
                <w:color w:val="000000"/>
                <w:sz w:val="24"/>
                <w:szCs w:val="24"/>
              </w:rPr>
            </w:pPr>
          </w:p>
        </w:tc>
      </w:tr>
    </w:tbl>
    <w:p w:rsidR="00DB45F2" w:rsidRPr="00194D98" w:rsidRDefault="00DB45F2" w:rsidP="00DB45F2">
      <w:pPr>
        <w:rPr>
          <w:rFonts w:ascii="Arial" w:hAnsi="Arial" w:cs="Arial"/>
          <w:sz w:val="22"/>
          <w:szCs w:val="22"/>
        </w:rPr>
      </w:pPr>
    </w:p>
    <w:p w:rsidR="00F426D7" w:rsidRDefault="00F426D7" w:rsidP="00A22B7A">
      <w:pPr>
        <w:rPr>
          <w:rFonts w:ascii="Arial" w:hAnsi="Arial" w:cs="Arial"/>
          <w:sz w:val="22"/>
          <w:szCs w:val="22"/>
        </w:rPr>
      </w:pPr>
    </w:p>
    <w:p w:rsidR="00F426D7" w:rsidRPr="00A92956" w:rsidRDefault="00F426D7" w:rsidP="00F426D7">
      <w:pPr>
        <w:pStyle w:val="BodyTextIndent"/>
        <w:ind w:left="0"/>
        <w:rPr>
          <w:b/>
          <w:sz w:val="20"/>
        </w:rPr>
      </w:pPr>
      <w:r w:rsidRPr="00A92956">
        <w:rPr>
          <w:b/>
          <w:sz w:val="20"/>
        </w:rPr>
        <w:t>Knowledge and Skills</w:t>
      </w:r>
    </w:p>
    <w:p w:rsidR="00F426D7" w:rsidRPr="00A92956" w:rsidRDefault="00F426D7" w:rsidP="00F426D7">
      <w:pPr>
        <w:pStyle w:val="BodyTextIndent"/>
        <w:ind w:left="0"/>
        <w:rPr>
          <w:b/>
          <w:sz w:val="20"/>
        </w:rPr>
      </w:pPr>
      <w:r w:rsidRPr="00A92956">
        <w:rPr>
          <w:b/>
          <w:sz w:val="20"/>
        </w:rPr>
        <w:t>Knowledge and Skills</w:t>
      </w:r>
    </w:p>
    <w:p w:rsidR="00F426D7" w:rsidRPr="00DB45F2" w:rsidRDefault="00DB45F2" w:rsidP="00DB45F2">
      <w:pPr>
        <w:pStyle w:val="BodyTextIndent"/>
        <w:ind w:left="0"/>
        <w:rPr>
          <w:b/>
          <w:sz w:val="20"/>
        </w:rPr>
      </w:pPr>
      <w:r>
        <w:rPr>
          <w:b/>
          <w:sz w:val="20"/>
        </w:rPr>
        <w:t xml:space="preserve">Knowledge and </w:t>
      </w:r>
      <w:proofErr w:type="spellStart"/>
      <w:proofErr w:type="gramStart"/>
      <w:r>
        <w:rPr>
          <w:b/>
          <w:sz w:val="20"/>
        </w:rPr>
        <w:t>Sk</w:t>
      </w:r>
      <w:proofErr w:type="spellEnd"/>
      <w:proofErr w:type="gramEnd"/>
    </w:p>
    <w:sectPr w:rsidR="00F426D7" w:rsidRPr="00DB45F2" w:rsidSect="003B7FB5">
      <w:footerReference w:type="default" r:id="rId10"/>
      <w:pgSz w:w="11907" w:h="16840" w:code="9"/>
      <w:pgMar w:top="567" w:right="851" w:bottom="567" w:left="851"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B63" w:rsidRDefault="00A00B63" w:rsidP="003B7FB5">
      <w:r>
        <w:separator/>
      </w:r>
    </w:p>
  </w:endnote>
  <w:endnote w:type="continuationSeparator" w:id="0">
    <w:p w:rsidR="00A00B63" w:rsidRDefault="00A00B63" w:rsidP="003B7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FB5" w:rsidRPr="00E07D3B" w:rsidRDefault="003B7FB5" w:rsidP="00E07D3B">
    <w:pPr>
      <w:pStyle w:val="Footer"/>
    </w:pPr>
    <w:r w:rsidRPr="00E07D3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B63" w:rsidRDefault="00A00B63" w:rsidP="003B7FB5">
      <w:r>
        <w:separator/>
      </w:r>
    </w:p>
  </w:footnote>
  <w:footnote w:type="continuationSeparator" w:id="0">
    <w:p w:rsidR="00A00B63" w:rsidRDefault="00A00B63" w:rsidP="003B7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D0A2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F523A4D"/>
    <w:multiLevelType w:val="multilevel"/>
    <w:tmpl w:val="3576829E"/>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D1F50DC"/>
    <w:multiLevelType w:val="hybridMultilevel"/>
    <w:tmpl w:val="7908CB5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59A275A1"/>
    <w:multiLevelType w:val="multilevel"/>
    <w:tmpl w:val="EF264E80"/>
    <w:lvl w:ilvl="0">
      <w:start w:val="1"/>
      <w:numFmt w:val="decimal"/>
      <w:lvlText w:val="%1"/>
      <w:lvlJc w:val="left"/>
      <w:pPr>
        <w:ind w:left="360" w:hanging="360"/>
      </w:pPr>
      <w:rPr>
        <w:rFonts w:eastAsia="Calibri" w:hint="default"/>
      </w:rPr>
    </w:lvl>
    <w:lvl w:ilvl="1">
      <w:start w:val="1"/>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320" w:hanging="1440"/>
      </w:pPr>
      <w:rPr>
        <w:rFonts w:eastAsia="Calibri" w:hint="default"/>
      </w:rPr>
    </w:lvl>
  </w:abstractNum>
  <w:abstractNum w:abstractNumId="4" w15:restartNumberingAfterBreak="0">
    <w:nsid w:val="7C007021"/>
    <w:multiLevelType w:val="hybridMultilevel"/>
    <w:tmpl w:val="CC683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1EB"/>
    <w:rsid w:val="00006474"/>
    <w:rsid w:val="00012108"/>
    <w:rsid w:val="000377BC"/>
    <w:rsid w:val="00054C41"/>
    <w:rsid w:val="00055610"/>
    <w:rsid w:val="00084B1F"/>
    <w:rsid w:val="000A06C8"/>
    <w:rsid w:val="000A10F3"/>
    <w:rsid w:val="000A7C1E"/>
    <w:rsid w:val="000E66E0"/>
    <w:rsid w:val="000F1F17"/>
    <w:rsid w:val="00103F14"/>
    <w:rsid w:val="00170773"/>
    <w:rsid w:val="00194D98"/>
    <w:rsid w:val="00203EBD"/>
    <w:rsid w:val="00244929"/>
    <w:rsid w:val="00293EFB"/>
    <w:rsid w:val="002B7F40"/>
    <w:rsid w:val="00305AB0"/>
    <w:rsid w:val="00367658"/>
    <w:rsid w:val="00375F9E"/>
    <w:rsid w:val="003762BC"/>
    <w:rsid w:val="003B7FB5"/>
    <w:rsid w:val="0049704D"/>
    <w:rsid w:val="004A0808"/>
    <w:rsid w:val="004D03EF"/>
    <w:rsid w:val="004D3FE4"/>
    <w:rsid w:val="004D6843"/>
    <w:rsid w:val="00623E07"/>
    <w:rsid w:val="00627964"/>
    <w:rsid w:val="006670D3"/>
    <w:rsid w:val="006E1B47"/>
    <w:rsid w:val="0070380C"/>
    <w:rsid w:val="00732BBC"/>
    <w:rsid w:val="00756B28"/>
    <w:rsid w:val="00773C96"/>
    <w:rsid w:val="007A6752"/>
    <w:rsid w:val="007C0034"/>
    <w:rsid w:val="007C2FBC"/>
    <w:rsid w:val="008030C9"/>
    <w:rsid w:val="008835A7"/>
    <w:rsid w:val="008B5AFD"/>
    <w:rsid w:val="008E69A8"/>
    <w:rsid w:val="009106F0"/>
    <w:rsid w:val="00911218"/>
    <w:rsid w:val="00920164"/>
    <w:rsid w:val="00942228"/>
    <w:rsid w:val="00956C1F"/>
    <w:rsid w:val="00961280"/>
    <w:rsid w:val="00961657"/>
    <w:rsid w:val="00981C6F"/>
    <w:rsid w:val="009915FB"/>
    <w:rsid w:val="00991C00"/>
    <w:rsid w:val="009F1527"/>
    <w:rsid w:val="00A00B63"/>
    <w:rsid w:val="00A0300F"/>
    <w:rsid w:val="00A17E21"/>
    <w:rsid w:val="00A22B7A"/>
    <w:rsid w:val="00A36B2A"/>
    <w:rsid w:val="00A41E4C"/>
    <w:rsid w:val="00A5727B"/>
    <w:rsid w:val="00A63E4E"/>
    <w:rsid w:val="00AB5CD5"/>
    <w:rsid w:val="00B23D40"/>
    <w:rsid w:val="00B321E2"/>
    <w:rsid w:val="00B40BAC"/>
    <w:rsid w:val="00B56E67"/>
    <w:rsid w:val="00B62FC9"/>
    <w:rsid w:val="00B7328D"/>
    <w:rsid w:val="00B80264"/>
    <w:rsid w:val="00BC1589"/>
    <w:rsid w:val="00BE28CA"/>
    <w:rsid w:val="00BF6864"/>
    <w:rsid w:val="00C01BF2"/>
    <w:rsid w:val="00C36B0A"/>
    <w:rsid w:val="00C4105A"/>
    <w:rsid w:val="00CB1102"/>
    <w:rsid w:val="00CB2C8A"/>
    <w:rsid w:val="00CE4107"/>
    <w:rsid w:val="00D4030D"/>
    <w:rsid w:val="00D44499"/>
    <w:rsid w:val="00DB45F2"/>
    <w:rsid w:val="00E07D3B"/>
    <w:rsid w:val="00E12FFE"/>
    <w:rsid w:val="00E31C7E"/>
    <w:rsid w:val="00E824F7"/>
    <w:rsid w:val="00E82A55"/>
    <w:rsid w:val="00EB6573"/>
    <w:rsid w:val="00ED3EAE"/>
    <w:rsid w:val="00EE0EFE"/>
    <w:rsid w:val="00EE24E5"/>
    <w:rsid w:val="00EF21EB"/>
    <w:rsid w:val="00EF2E3A"/>
    <w:rsid w:val="00EF334E"/>
    <w:rsid w:val="00F426D7"/>
    <w:rsid w:val="00F46DA4"/>
    <w:rsid w:val="00F7193D"/>
    <w:rsid w:val="00F71E93"/>
    <w:rsid w:val="00FB5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4FDDCD"/>
  <w15:chartTrackingRefBased/>
  <w15:docId w15:val="{39383E3B-A13C-4358-9038-A882A260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outlineLvl w:val="2"/>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u w:val="single"/>
    </w:rPr>
  </w:style>
  <w:style w:type="paragraph" w:styleId="BodyTextIndent">
    <w:name w:val="Body Text Indent"/>
    <w:basedOn w:val="Normal"/>
    <w:pPr>
      <w:ind w:left="2880" w:hanging="2880"/>
    </w:pPr>
    <w:rPr>
      <w:sz w:val="24"/>
    </w:rPr>
  </w:style>
  <w:style w:type="paragraph" w:styleId="BalloonText">
    <w:name w:val="Balloon Text"/>
    <w:basedOn w:val="Normal"/>
    <w:link w:val="BalloonTextChar"/>
    <w:rsid w:val="00F71E93"/>
    <w:rPr>
      <w:rFonts w:ascii="Tahoma" w:hAnsi="Tahoma" w:cs="Tahoma"/>
      <w:sz w:val="16"/>
      <w:szCs w:val="16"/>
    </w:rPr>
  </w:style>
  <w:style w:type="character" w:customStyle="1" w:styleId="BalloonTextChar">
    <w:name w:val="Balloon Text Char"/>
    <w:link w:val="BalloonText"/>
    <w:rsid w:val="00F71E93"/>
    <w:rPr>
      <w:rFonts w:ascii="Tahoma" w:hAnsi="Tahoma" w:cs="Tahoma"/>
      <w:sz w:val="16"/>
      <w:szCs w:val="16"/>
      <w:lang w:eastAsia="en-US"/>
    </w:rPr>
  </w:style>
  <w:style w:type="paragraph" w:styleId="ListParagraph">
    <w:name w:val="List Paragraph"/>
    <w:basedOn w:val="Normal"/>
    <w:uiPriority w:val="34"/>
    <w:qFormat/>
    <w:rsid w:val="008E69A8"/>
    <w:pPr>
      <w:ind w:left="720"/>
    </w:pPr>
  </w:style>
  <w:style w:type="paragraph" w:styleId="Header">
    <w:name w:val="header"/>
    <w:basedOn w:val="Normal"/>
    <w:link w:val="HeaderChar"/>
    <w:rsid w:val="003B7FB5"/>
    <w:pPr>
      <w:tabs>
        <w:tab w:val="center" w:pos="4513"/>
        <w:tab w:val="right" w:pos="9026"/>
      </w:tabs>
    </w:pPr>
  </w:style>
  <w:style w:type="character" w:customStyle="1" w:styleId="HeaderChar">
    <w:name w:val="Header Char"/>
    <w:link w:val="Header"/>
    <w:rsid w:val="003B7FB5"/>
    <w:rPr>
      <w:lang w:eastAsia="en-US"/>
    </w:rPr>
  </w:style>
  <w:style w:type="paragraph" w:styleId="Footer">
    <w:name w:val="footer"/>
    <w:basedOn w:val="Normal"/>
    <w:link w:val="FooterChar"/>
    <w:rsid w:val="003B7FB5"/>
    <w:pPr>
      <w:tabs>
        <w:tab w:val="center" w:pos="4513"/>
        <w:tab w:val="right" w:pos="9026"/>
      </w:tabs>
    </w:pPr>
  </w:style>
  <w:style w:type="character" w:customStyle="1" w:styleId="FooterChar">
    <w:name w:val="Footer Char"/>
    <w:link w:val="Footer"/>
    <w:rsid w:val="003B7FB5"/>
    <w:rPr>
      <w:lang w:eastAsia="en-US"/>
    </w:rPr>
  </w:style>
  <w:style w:type="table" w:styleId="TableGrid">
    <w:name w:val="Table Grid"/>
    <w:basedOn w:val="TableNormal"/>
    <w:rsid w:val="00DB4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54C41"/>
    <w:rPr>
      <w:rFonts w:ascii="Calibri" w:eastAsia="Calibri" w:hAnsi="Calibri"/>
      <w:sz w:val="22"/>
      <w:szCs w:val="22"/>
      <w:lang w:eastAsia="en-US"/>
    </w:rPr>
  </w:style>
  <w:style w:type="paragraph" w:customStyle="1" w:styleId="Default">
    <w:name w:val="Default"/>
    <w:rsid w:val="00054C41"/>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47F82E20BA1F4AA7F39C9F3C3D8DFD" ma:contentTypeVersion="16" ma:contentTypeDescription="Create a new document." ma:contentTypeScope="" ma:versionID="c3feba4bf9fbac13f2b263a99cfd7f55">
  <xsd:schema xmlns:xsd="http://www.w3.org/2001/XMLSchema" xmlns:xs="http://www.w3.org/2001/XMLSchema" xmlns:p="http://schemas.microsoft.com/office/2006/metadata/properties" xmlns:ns1="http://schemas.microsoft.com/sharepoint/v3" xmlns:ns2="a4cb253c-9399-4334-b505-36da379c296e" xmlns:ns3="94ec6d8e-ed80-41c3-88f3-6d67b83d6ae4" targetNamespace="http://schemas.microsoft.com/office/2006/metadata/properties" ma:root="true" ma:fieldsID="845cd8f5c794b9ae3e6a02a11375b5ff" ns1:_="" ns2:_="" ns3:_="">
    <xsd:import namespace="http://schemas.microsoft.com/sharepoint/v3"/>
    <xsd:import namespace="a4cb253c-9399-4334-b505-36da379c296e"/>
    <xsd:import namespace="94ec6d8e-ed80-41c3-88f3-6d67b83d6a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cb253c-9399-4334-b505-36da379c29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ec6d8e-ed80-41c3-88f3-6d67b83d6ae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b3bc3f9-3ebe-4ece-951e-fe06c4aa07cd}" ma:internalName="TaxCatchAll" ma:showField="CatchAllData" ma:web="94ec6d8e-ed80-41c3-88f3-6d67b83d6a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4ec6d8e-ed80-41c3-88f3-6d67b83d6ae4"/>
    <lcf76f155ced4ddcb4097134ff3c332f xmlns="a4cb253c-9399-4334-b505-36da379c296e">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1343C0BF-5B0B-493E-9690-513663417D67}">
  <ds:schemaRefs>
    <ds:schemaRef ds:uri="http://schemas.microsoft.com/sharepoint/v3/contenttype/forms"/>
  </ds:schemaRefs>
</ds:datastoreItem>
</file>

<file path=customXml/itemProps2.xml><?xml version="1.0" encoding="utf-8"?>
<ds:datastoreItem xmlns:ds="http://schemas.openxmlformats.org/officeDocument/2006/customXml" ds:itemID="{40F01134-4B05-454C-AA26-F69217EDE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cb253c-9399-4334-b505-36da379c296e"/>
    <ds:schemaRef ds:uri="94ec6d8e-ed80-41c3-88f3-6d67b83d6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462508-231A-4D04-9D6C-D3462BF38BB5}">
  <ds:schemaRefs>
    <ds:schemaRef ds:uri="http://www.w3.org/XML/1998/namespace"/>
    <ds:schemaRef ds:uri="http://schemas.microsoft.com/office/2006/documentManagement/types"/>
    <ds:schemaRef ds:uri="a4cb253c-9399-4334-b505-36da379c296e"/>
    <ds:schemaRef ds:uri="http://purl.org/dc/dcmitype/"/>
    <ds:schemaRef ds:uri="http://purl.org/dc/term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94ec6d8e-ed80-41c3-88f3-6d67b83d6ae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1717</Words>
  <Characters>9749</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JOB PROFILE</vt:lpstr>
    </vt:vector>
  </TitlesOfParts>
  <Company>Lattice Barn</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Lattice Barn</dc:creator>
  <cp:keywords/>
  <cp:lastModifiedBy>Lambe Debbie</cp:lastModifiedBy>
  <cp:revision>2</cp:revision>
  <cp:lastPrinted>2020-01-16T13:40:00Z</cp:lastPrinted>
  <dcterms:created xsi:type="dcterms:W3CDTF">2025-09-09T11:05:00Z</dcterms:created>
  <dcterms:modified xsi:type="dcterms:W3CDTF">2025-09-09T11:05:00Z</dcterms:modified>
</cp:coreProperties>
</file>