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F596" w14:textId="77777777" w:rsidR="00016942" w:rsidRPr="00016942" w:rsidRDefault="00016942" w:rsidP="00016942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36"/>
          <w:szCs w:val="36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2D2D2D"/>
          <w:sz w:val="36"/>
          <w:szCs w:val="36"/>
          <w:lang w:eastAsia="en-GB"/>
        </w:rPr>
        <w:t>Job description</w:t>
      </w:r>
    </w:p>
    <w:p w14:paraId="5EC1667D" w14:textId="66931F23" w:rsidR="00016942" w:rsidRPr="00016942" w:rsidRDefault="004A55E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 xml:space="preserve">Broxbourne Alliance PCN </w:t>
      </w:r>
    </w:p>
    <w:p w14:paraId="3C85B1F0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PCN Pharmacy Technician Job Description and Person Specification</w:t>
      </w:r>
    </w:p>
    <w:p w14:paraId="70080692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Job title 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Pharmacy Technician</w:t>
      </w:r>
    </w:p>
    <w:p w14:paraId="7EF10CB1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Line manager 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Practice Manager</w:t>
      </w:r>
    </w:p>
    <w:p w14:paraId="0080D3AC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Accountable to 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GP Partners</w:t>
      </w:r>
    </w:p>
    <w:p w14:paraId="69451A37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Hours per week 37.5</w:t>
      </w:r>
    </w:p>
    <w:p w14:paraId="1B0B9AAF" w14:textId="6F6FB622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Job summary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br/>
        <w:t xml:space="preserve">The post holder is a qualified pharmacy technician and will be an integral part of the general practice team, working within their professional boundaries and will be based in one of our practices in the </w:t>
      </w:r>
      <w:r w:rsidR="004A55E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Broxbourne </w:t>
      </w:r>
      <w:proofErr w:type="gramStart"/>
      <w:r w:rsidR="004A55E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PCN 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.</w:t>
      </w:r>
      <w:proofErr w:type="gramEnd"/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 We are a friendly and supportive group of practices and have a growing network of pharmacists and pharmacy technicians.</w:t>
      </w:r>
    </w:p>
    <w:p w14:paraId="2739DD54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This role will work under the supervision of the GP’s and practice pharmacist to ensure the safe, accurate and timely supply of prescribed medication to patients.</w:t>
      </w:r>
    </w:p>
    <w:p w14:paraId="71ECAA5E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They will provide technical and administrative support to the clinical pharmacist and clinicians.</w:t>
      </w:r>
    </w:p>
    <w:p w14:paraId="1F50C399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The pharmacy technician will support the practice clinical team with queries around medication from patients.</w:t>
      </w:r>
    </w:p>
    <w:p w14:paraId="786C8A56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The pharmacy technician will complete audits around patient safety in the prescribing of medication and present the information for sharing with the clinical team.</w:t>
      </w:r>
    </w:p>
    <w:p w14:paraId="77040990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Primary responsibilities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br/>
        <w:t>The following are the core responsibilities of the pharmacy technician. There may be, on occasion, a requirement to carry out other tasks. This will be dependent upon factors such as workload and staffing levels:</w:t>
      </w:r>
    </w:p>
    <w:p w14:paraId="70EFD11F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a. To work as part of a multi-disciplinary team whilst in a supporting function to the clinical pharmacist and GP’s and within agreed prescribing standard operating procedures</w:t>
      </w:r>
    </w:p>
    <w:p w14:paraId="3B367D2F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lastRenderedPageBreak/>
        <w:t>b. To support the clinical pharmacist and other clinicians as the point of contact for medicines related matters</w:t>
      </w:r>
    </w:p>
    <w:p w14:paraId="346D55B5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c. To process repeat medication requests, including the conversion of acute requests to repeat medicines, changing quantities of medicines</w:t>
      </w:r>
    </w:p>
    <w:p w14:paraId="617DCE3A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d. To issue prescriptions in line with agreed clinical protocols and within your competency</w:t>
      </w:r>
    </w:p>
    <w:p w14:paraId="325D803B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e. To encourage cost-effective prescribing throughout the practice</w:t>
      </w:r>
    </w:p>
    <w:p w14:paraId="480D2642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f. To undertake medicines reconciliation post discharge and on other transfers of care</w:t>
      </w:r>
    </w:p>
    <w:p w14:paraId="3B818F1D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g. To update and maintain accurate and timely patient medication records on each practice clinical system, including advice given and action taken</w:t>
      </w:r>
    </w:p>
    <w:p w14:paraId="745C1CE8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h. To liaise with secondary and primary care colleagues to ensure correct medicines are continued following the transfer of care</w:t>
      </w:r>
    </w:p>
    <w:p w14:paraId="0CCDD42A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proofErr w:type="spellStart"/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i</w:t>
      </w:r>
      <w:proofErr w:type="spellEnd"/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. To monitor practice adherence to the prescribing policy</w:t>
      </w:r>
    </w:p>
    <w:p w14:paraId="4F5107AE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j. To support virtual and remote models of consultation and support including e- consultations, telehealth and telemedicine</w:t>
      </w:r>
    </w:p>
    <w:p w14:paraId="72A06F6E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k. To support the clinical pharmacist in improving the quality and effectiveness of prescribing through clinical audit and education to improve performance against NICE standards, and clinical and prescribing guidance</w:t>
      </w:r>
    </w:p>
    <w:p w14:paraId="0FDFCB45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l. To ensure appropriate supervision of safe storage, rotation and disposal of vaccines and drugs</w:t>
      </w:r>
    </w:p>
    <w:p w14:paraId="1785D6BB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m. To apply infection-control measures within the practice according to local and national guidelines</w:t>
      </w:r>
    </w:p>
    <w:p w14:paraId="048B9469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n. To identify and be proactive in your training needs and development and as agreed with the Clinical Pharmacist and GP’s.</w:t>
      </w:r>
    </w:p>
    <w:p w14:paraId="79C936C4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o. To support the delivery of enhanced services and other service requirements on behalf of the PCN</w:t>
      </w:r>
    </w:p>
    <w:p w14:paraId="3746E701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p. To participate in the management of patient complaints when requested to do so and participate in the identification of any necessary learning brought about through incidents and near-miss events</w:t>
      </w:r>
    </w:p>
    <w:p w14:paraId="3618D71F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lastRenderedPageBreak/>
        <w:t>q. To actively signpost patients to the correct healthcare professional</w:t>
      </w:r>
    </w:p>
    <w:p w14:paraId="72019E38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r. To undertake all mandatory training and induction programmes</w:t>
      </w:r>
    </w:p>
    <w:p w14:paraId="431FC201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s. To contribute to and embrace the spectrum of clinical governance</w:t>
      </w:r>
    </w:p>
    <w:p w14:paraId="34627D5A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t. To attend a formal appraisal with their manager at least every 12 months. Once a performance/training objective has been set, progress will be reviewed on a regular basis so that new objectives can be agreed</w:t>
      </w:r>
    </w:p>
    <w:p w14:paraId="416FA922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u. To contribute to public health campaigns (e.g. flu clinics) through advice or direct care</w:t>
      </w:r>
    </w:p>
    <w:p w14:paraId="73B8431B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Secondary responsibilities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br/>
        <w:t>In addition to the primary responsibilities, the pharmacy technician may be requested to:</w:t>
      </w:r>
    </w:p>
    <w:p w14:paraId="7EF36721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a. Support delivery of QOF, incentive schemes, QIPP and other quality or cost effectiveness initiatives</w:t>
      </w:r>
    </w:p>
    <w:p w14:paraId="5AC854CC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b. Undertake any tasks consistent with the level of the post and the scope of the role, ensuring that work is delivered in a timely and effective manner</w:t>
      </w:r>
    </w:p>
    <w:p w14:paraId="526A0108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c. 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Duties may vary from time to time without changing the general character of the post or the level of responsibility.</w:t>
      </w:r>
    </w:p>
    <w:p w14:paraId="47B67176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The person specification for this role is detailed below:</w:t>
      </w:r>
    </w:p>
    <w:p w14:paraId="3D2BA8BD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Person specification – Pharmacy Technician</w:t>
      </w:r>
    </w:p>
    <w:p w14:paraId="4EF53194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Qualifications:</w:t>
      </w:r>
    </w:p>
    <w:p w14:paraId="2F7BC938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Essential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br/>
        <w:t xml:space="preserve">GSCE in Maths, English and science or equivalent.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3AE323A3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NVQ level 2 in pharmacy services or equivalent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36DB0A31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Desirable</w:t>
      </w:r>
    </w:p>
    <w:p w14:paraId="0C22DBCF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NVQ level 3 (or working towards) in pharmacy services or equivalent.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30575E28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Experience:</w:t>
      </w:r>
    </w:p>
    <w:p w14:paraId="22C3E2B9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Essential</w:t>
      </w:r>
    </w:p>
    <w:p w14:paraId="4FDDA3E7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lastRenderedPageBreak/>
        <w:t xml:space="preserve">Evidence of working autonomously or as part of a team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04E5C6D0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Desirable</w:t>
      </w:r>
    </w:p>
    <w:p w14:paraId="7E08D0A2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Experience working in a primary care setting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3338C419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Understanding and knowledge of healthcare provision in GP practices, QOF and enhanced services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23C7C6A1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An appreciation of the new NHS landscape including the relationships between individual practices, PCNs and the commissioners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421BD645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Good clinical system IT knowledge of EMIS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40F7EF5B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Essential Skills:</w:t>
      </w:r>
    </w:p>
    <w:p w14:paraId="02A64B2E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Ability to communicate complex and sensitive information effectively with people at all levels by telephone, email and face to face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409EE460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Knowledge of IT systems, including ability to use word processing skills, emails and the internet to create simple plans and reports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2AAC075A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Good personal organisational skills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24A2D553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Effective time management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15DE8B86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Demonstrate personal accountability, emotional resilience and work well under pressure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159B5A44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Essential Personal Qualities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br/>
        <w:t xml:space="preserve">Ability to follow legal, ethical, professional and organisational policies/procedures and codes of conduct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03E29A3B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Ability to use own initiative, discretion and sensitivity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27436D67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Able to get along with people from all backgrounds and communities, respecting lifestyles and diversity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60C8C316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Ability to use own initiative, discretion and sensitivity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10F10573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Flexible and cooperative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096ADA2F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Ability to identify risk and assess/manage risk when working with individuals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6340E289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Sensitive and empathetic in distressing situations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4B3F9B14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lastRenderedPageBreak/>
        <w:t xml:space="preserve">Able to finish work tasks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622D2B06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Problem solving and analytical skills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79D8806F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Ability to maintain confidentiality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01C41AD0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Knowledge of and ability to work to policies and procedures, including confidentiality, safeguarding, lone working, information governance, and health and safety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5B455409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Other requirements</w:t>
      </w:r>
    </w:p>
    <w:p w14:paraId="0DB5B923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Essential</w:t>
      </w: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br/>
        <w:t xml:space="preserve">Flexibility to work outside of core office hours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0F8C325C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Disclosure Barring Service (DBS) check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1074A135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b/>
          <w:bCs/>
          <w:color w:val="424242"/>
          <w:sz w:val="24"/>
          <w:szCs w:val="24"/>
          <w:shd w:val="clear" w:color="auto" w:fill="FFFFFF"/>
          <w:lang w:eastAsia="en-GB"/>
        </w:rPr>
        <w:t>Desirable</w:t>
      </w:r>
    </w:p>
    <w:p w14:paraId="6559210E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 xml:space="preserve">Access to own transport and ability to travel across the locality on a regular basis, including to visit people in their own home </w:t>
      </w:r>
      <w:r w:rsidRPr="00016942">
        <w:rPr>
          <w:rFonts w:ascii="Segoe UI Symbol" w:eastAsia="Times New Roman" w:hAnsi="Segoe UI Symbol" w:cs="Segoe UI Symbol"/>
          <w:color w:val="424242"/>
          <w:sz w:val="24"/>
          <w:szCs w:val="24"/>
          <w:shd w:val="clear" w:color="auto" w:fill="FFFFFF"/>
          <w:lang w:eastAsia="en-GB"/>
        </w:rPr>
        <w:t>✓</w:t>
      </w:r>
    </w:p>
    <w:p w14:paraId="2755F5C5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Job Types: Full-time, Part-time, Permanent</w:t>
      </w:r>
    </w:p>
    <w:p w14:paraId="27C25EAF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Salary: Up to £29,800.00 per year</w:t>
      </w:r>
    </w:p>
    <w:p w14:paraId="66B72A6D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Benefits:</w:t>
      </w:r>
    </w:p>
    <w:p w14:paraId="1BE3830C" w14:textId="77777777" w:rsidR="00016942" w:rsidRPr="00016942" w:rsidRDefault="00016942" w:rsidP="00016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Company pension</w:t>
      </w:r>
    </w:p>
    <w:p w14:paraId="022728F9" w14:textId="77777777" w:rsidR="00016942" w:rsidRPr="00016942" w:rsidRDefault="00016942" w:rsidP="00016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Sick pay</w:t>
      </w:r>
    </w:p>
    <w:p w14:paraId="335B821E" w14:textId="77777777" w:rsidR="00016942" w:rsidRPr="00016942" w:rsidRDefault="00016942" w:rsidP="000169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Wellness programme</w:t>
      </w:r>
    </w:p>
    <w:p w14:paraId="589B9270" w14:textId="77777777" w:rsidR="00016942" w:rsidRPr="00016942" w:rsidRDefault="00016942" w:rsidP="00016942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GB"/>
        </w:rPr>
        <w:t>Schedule:</w:t>
      </w:r>
    </w:p>
    <w:p w14:paraId="634DC5DA" w14:textId="77777777" w:rsidR="00016942" w:rsidRPr="00016942" w:rsidRDefault="00016942" w:rsidP="00016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Day shift</w:t>
      </w:r>
    </w:p>
    <w:p w14:paraId="39AC1D01" w14:textId="77777777" w:rsidR="00016942" w:rsidRPr="00016942" w:rsidRDefault="00016942" w:rsidP="000169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</w:pPr>
      <w:r w:rsidRPr="00016942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eastAsia="en-GB"/>
        </w:rPr>
        <w:t>Monday to Friday</w:t>
      </w:r>
    </w:p>
    <w:sectPr w:rsidR="00016942" w:rsidRPr="00016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F64AF"/>
    <w:multiLevelType w:val="multilevel"/>
    <w:tmpl w:val="B57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367F3"/>
    <w:multiLevelType w:val="multilevel"/>
    <w:tmpl w:val="5488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856766">
    <w:abstractNumId w:val="1"/>
  </w:num>
  <w:num w:numId="2" w16cid:durableId="177933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42"/>
    <w:rsid w:val="00016942"/>
    <w:rsid w:val="004A55E2"/>
    <w:rsid w:val="006510CF"/>
    <w:rsid w:val="00A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9D92"/>
  <w15:chartTrackingRefBased/>
  <w15:docId w15:val="{B8AD3D71-9398-40D8-BBD1-7C2326E3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ELLINGWORTH, Sarah (POTTERELLS MEDICAL CENTRE)</dc:creator>
  <cp:keywords/>
  <dc:description/>
  <cp:lastModifiedBy>Hewitt, Mark (Primary Care Careers)</cp:lastModifiedBy>
  <cp:revision>2</cp:revision>
  <dcterms:created xsi:type="dcterms:W3CDTF">2025-01-24T12:36:00Z</dcterms:created>
  <dcterms:modified xsi:type="dcterms:W3CDTF">2025-01-24T12:36:00Z</dcterms:modified>
</cp:coreProperties>
</file>