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ED02" w14:textId="77777777" w:rsidR="00934A9B" w:rsidRDefault="00746CA7">
      <w:pPr>
        <w:pStyle w:val="Title"/>
        <w:jc w:val="center"/>
      </w:pPr>
      <w:r>
        <w:t>LONG STRATTON MEDICAL PARTNERSHIP</w:t>
      </w:r>
    </w:p>
    <w:p w14:paraId="7FAE567D" w14:textId="77777777" w:rsidR="00934A9B" w:rsidRDefault="00746CA7">
      <w:pPr>
        <w:pStyle w:val="Heading1"/>
        <w:jc w:val="center"/>
      </w:pPr>
      <w:r>
        <w:t>Job Description</w:t>
      </w:r>
    </w:p>
    <w:p w14:paraId="5E3907C6" w14:textId="60E6F22F" w:rsidR="00934A9B" w:rsidRDefault="00746CA7">
      <w:pPr>
        <w:pStyle w:val="Heading1"/>
        <w:jc w:val="center"/>
      </w:pPr>
      <w:r>
        <w:t>Dispensary Lead (Lead Dispenser)</w:t>
      </w:r>
    </w:p>
    <w:p w14:paraId="4CEC1544" w14:textId="77777777" w:rsidR="00934A9B" w:rsidRDefault="00934A9B"/>
    <w:tbl>
      <w:tblPr>
        <w:tblStyle w:val="TableGrid"/>
        <w:tblW w:w="0" w:type="auto"/>
        <w:jc w:val="center"/>
        <w:tblLook w:val="04A0" w:firstRow="1" w:lastRow="0" w:firstColumn="1" w:lastColumn="0" w:noHBand="0" w:noVBand="1"/>
      </w:tblPr>
      <w:tblGrid>
        <w:gridCol w:w="4320"/>
        <w:gridCol w:w="4320"/>
      </w:tblGrid>
      <w:tr w:rsidR="00934A9B" w14:paraId="1825439E" w14:textId="77777777">
        <w:trPr>
          <w:jc w:val="center"/>
        </w:trPr>
        <w:tc>
          <w:tcPr>
            <w:tcW w:w="4320" w:type="dxa"/>
          </w:tcPr>
          <w:p w14:paraId="17F89F7B" w14:textId="77777777" w:rsidR="00934A9B" w:rsidRDefault="00746CA7">
            <w:r>
              <w:t>Job Title</w:t>
            </w:r>
          </w:p>
        </w:tc>
        <w:tc>
          <w:tcPr>
            <w:tcW w:w="4320" w:type="dxa"/>
          </w:tcPr>
          <w:p w14:paraId="380AF9FD" w14:textId="29B680DD" w:rsidR="00934A9B" w:rsidRDefault="00746CA7">
            <w:r>
              <w:t>Dispensary Lead (Lead</w:t>
            </w:r>
            <w:r w:rsidR="00B56995">
              <w:t xml:space="preserve"> </w:t>
            </w:r>
            <w:r>
              <w:t>Dispenser)</w:t>
            </w:r>
          </w:p>
        </w:tc>
      </w:tr>
      <w:tr w:rsidR="00934A9B" w14:paraId="07B6C4C1" w14:textId="77777777">
        <w:trPr>
          <w:jc w:val="center"/>
        </w:trPr>
        <w:tc>
          <w:tcPr>
            <w:tcW w:w="4320" w:type="dxa"/>
          </w:tcPr>
          <w:p w14:paraId="689FBCAB" w14:textId="77777777" w:rsidR="00934A9B" w:rsidRDefault="00746CA7">
            <w:r>
              <w:t>Department</w:t>
            </w:r>
          </w:p>
        </w:tc>
        <w:tc>
          <w:tcPr>
            <w:tcW w:w="4320" w:type="dxa"/>
          </w:tcPr>
          <w:p w14:paraId="5315D5C5" w14:textId="77777777" w:rsidR="00934A9B" w:rsidRDefault="00746CA7">
            <w:r>
              <w:t>Dispensary</w:t>
            </w:r>
          </w:p>
        </w:tc>
      </w:tr>
      <w:tr w:rsidR="00934A9B" w14:paraId="78126964" w14:textId="77777777">
        <w:trPr>
          <w:jc w:val="center"/>
        </w:trPr>
        <w:tc>
          <w:tcPr>
            <w:tcW w:w="4320" w:type="dxa"/>
          </w:tcPr>
          <w:p w14:paraId="09A6DFF5" w14:textId="77777777" w:rsidR="00934A9B" w:rsidRDefault="00746CA7">
            <w:r>
              <w:t>Reports to</w:t>
            </w:r>
          </w:p>
        </w:tc>
        <w:tc>
          <w:tcPr>
            <w:tcW w:w="4320" w:type="dxa"/>
          </w:tcPr>
          <w:p w14:paraId="61EA6430" w14:textId="77777777" w:rsidR="00934A9B" w:rsidRDefault="00746CA7">
            <w:r>
              <w:t>Dispensing/Prescribing Lead GP and Practice Manager (as delegated)</w:t>
            </w:r>
          </w:p>
        </w:tc>
      </w:tr>
      <w:tr w:rsidR="00934A9B" w14:paraId="21BEBB4F" w14:textId="77777777">
        <w:trPr>
          <w:jc w:val="center"/>
        </w:trPr>
        <w:tc>
          <w:tcPr>
            <w:tcW w:w="4320" w:type="dxa"/>
          </w:tcPr>
          <w:p w14:paraId="75620701" w14:textId="77777777" w:rsidR="00934A9B" w:rsidRDefault="00746CA7">
            <w:r>
              <w:t>Accountable to</w:t>
            </w:r>
          </w:p>
        </w:tc>
        <w:tc>
          <w:tcPr>
            <w:tcW w:w="4320" w:type="dxa"/>
          </w:tcPr>
          <w:p w14:paraId="4CB39DEF" w14:textId="77777777" w:rsidR="00934A9B" w:rsidRDefault="00746CA7">
            <w:r>
              <w:t>Practice Partners / Management Team</w:t>
            </w:r>
          </w:p>
        </w:tc>
      </w:tr>
      <w:tr w:rsidR="00934A9B" w14:paraId="58C9829A" w14:textId="77777777">
        <w:trPr>
          <w:jc w:val="center"/>
        </w:trPr>
        <w:tc>
          <w:tcPr>
            <w:tcW w:w="4320" w:type="dxa"/>
          </w:tcPr>
          <w:p w14:paraId="2D24853D" w14:textId="77777777" w:rsidR="00934A9B" w:rsidRDefault="00746CA7">
            <w:r>
              <w:t>Responsible for</w:t>
            </w:r>
          </w:p>
        </w:tc>
        <w:tc>
          <w:tcPr>
            <w:tcW w:w="4320" w:type="dxa"/>
          </w:tcPr>
          <w:p w14:paraId="6D185032" w14:textId="77777777" w:rsidR="00934A9B" w:rsidRDefault="00746CA7">
            <w:r>
              <w:t>Dispensing team members (Dispensers / Dispensing Clerks) and volunteer driver team (where applicable)</w:t>
            </w:r>
          </w:p>
        </w:tc>
      </w:tr>
      <w:tr w:rsidR="00934A9B" w14:paraId="1F901763" w14:textId="77777777">
        <w:trPr>
          <w:jc w:val="center"/>
        </w:trPr>
        <w:tc>
          <w:tcPr>
            <w:tcW w:w="4320" w:type="dxa"/>
          </w:tcPr>
          <w:p w14:paraId="45A43246" w14:textId="77777777" w:rsidR="00934A9B" w:rsidRDefault="00746CA7">
            <w:r>
              <w:t>Location</w:t>
            </w:r>
          </w:p>
        </w:tc>
        <w:tc>
          <w:tcPr>
            <w:tcW w:w="4320" w:type="dxa"/>
          </w:tcPr>
          <w:p w14:paraId="47298996" w14:textId="77777777" w:rsidR="00934A9B" w:rsidRDefault="00746CA7">
            <w:r>
              <w:t>Long Stratton Medical Partnership sites (as required)</w:t>
            </w:r>
          </w:p>
        </w:tc>
      </w:tr>
      <w:tr w:rsidR="00934A9B" w14:paraId="0F16FD11" w14:textId="77777777">
        <w:trPr>
          <w:jc w:val="center"/>
        </w:trPr>
        <w:tc>
          <w:tcPr>
            <w:tcW w:w="4320" w:type="dxa"/>
          </w:tcPr>
          <w:p w14:paraId="75DDE6E9" w14:textId="77777777" w:rsidR="00934A9B" w:rsidRDefault="00746CA7">
            <w:r>
              <w:t>Hours</w:t>
            </w:r>
          </w:p>
        </w:tc>
        <w:tc>
          <w:tcPr>
            <w:tcW w:w="4320" w:type="dxa"/>
          </w:tcPr>
          <w:p w14:paraId="5CF07074" w14:textId="37DF2083" w:rsidR="00934A9B" w:rsidRDefault="006C743F">
            <w:r>
              <w:t xml:space="preserve">37.5 hours </w:t>
            </w:r>
            <w:r w:rsidR="00746CA7">
              <w:t>(with flexibility to meet service needs)</w:t>
            </w:r>
          </w:p>
        </w:tc>
      </w:tr>
    </w:tbl>
    <w:p w14:paraId="7FF7305E" w14:textId="77777777" w:rsidR="00934A9B" w:rsidRDefault="00934A9B"/>
    <w:p w14:paraId="49077305" w14:textId="77777777" w:rsidR="00934A9B" w:rsidRDefault="00746CA7">
      <w:pPr>
        <w:pStyle w:val="Heading1"/>
      </w:pPr>
      <w:r>
        <w:t>Role purpose</w:t>
      </w:r>
    </w:p>
    <w:p w14:paraId="3DD45DCF" w14:textId="7A8C71ED" w:rsidR="00934A9B" w:rsidRDefault="00746CA7">
      <w:r>
        <w:t xml:space="preserve">To lead the day-to-day running of the </w:t>
      </w:r>
      <w:r w:rsidR="00057E21">
        <w:t>P</w:t>
      </w:r>
      <w:r>
        <w:t>ractice dispensary, ensuring the safe, effective and efficient dispensing of medicines and appliances to eligible dispensing patients. The post-holder will provide expert operational oversight, ensure compliance with relevant legislation and guidance, support clinicians and the wider practice team, and contribute to the financial performance and continuous improvement of the dispensary service.</w:t>
      </w:r>
    </w:p>
    <w:p w14:paraId="171FA39F" w14:textId="77777777" w:rsidR="00934A9B" w:rsidRDefault="00746CA7">
      <w:pPr>
        <w:pStyle w:val="Heading1"/>
      </w:pPr>
      <w:r>
        <w:t>Key responsibilities</w:t>
      </w:r>
    </w:p>
    <w:p w14:paraId="33D4C0F0" w14:textId="77777777" w:rsidR="00934A9B" w:rsidRDefault="00746CA7">
      <w:pPr>
        <w:pStyle w:val="Heading2"/>
      </w:pPr>
      <w:r>
        <w:t>Clinical governance and safe dispensing</w:t>
      </w:r>
    </w:p>
    <w:p w14:paraId="03FA772E" w14:textId="77777777" w:rsidR="00934A9B" w:rsidRDefault="00746CA7">
      <w:pPr>
        <w:pStyle w:val="ListBullet"/>
      </w:pPr>
      <w:r>
        <w:t>Lead and supervise the dispensing process to ensure prescriptions are dispensed accurately, safely, and in line with current SOPs and professional guidance.</w:t>
      </w:r>
    </w:p>
    <w:p w14:paraId="3ABAD7D5" w14:textId="77777777" w:rsidR="00934A9B" w:rsidRDefault="00746CA7">
      <w:pPr>
        <w:pStyle w:val="ListBullet"/>
      </w:pPr>
      <w:r>
        <w:t>Undertake or organise checking of colleagues’ dispensing as required and escalate any concerns to the authorising clinician or Dispensing/Prescribing Lead GP.</w:t>
      </w:r>
    </w:p>
    <w:p w14:paraId="2CF6E218" w14:textId="77777777" w:rsidR="00934A9B" w:rsidRDefault="00746CA7">
      <w:pPr>
        <w:pStyle w:val="ListBullet"/>
      </w:pPr>
      <w:r>
        <w:t>Ensure that all dispensed medicines/appliances are checked against the prescription, including dose, quantity, directions, contraindications, and labelling; where there is doubt, liaise with the duty/authorising prescriber before supply.</w:t>
      </w:r>
    </w:p>
    <w:p w14:paraId="164C72C9" w14:textId="75120B93" w:rsidR="00934A9B" w:rsidRDefault="00746CA7">
      <w:pPr>
        <w:pStyle w:val="ListBullet"/>
      </w:pPr>
      <w:r>
        <w:lastRenderedPageBreak/>
        <w:t>Ensure medicines and appliances are labelled correctly and that appropriate advice is provided to patients within role competence, referring clinical queries to clinicians/</w:t>
      </w:r>
      <w:r w:rsidR="00BD5B26">
        <w:t>pharmacists</w:t>
      </w:r>
      <w:r>
        <w:t xml:space="preserve"> as needed.</w:t>
      </w:r>
    </w:p>
    <w:p w14:paraId="0DDC481D" w14:textId="77777777" w:rsidR="00934A9B" w:rsidRDefault="00746CA7">
      <w:pPr>
        <w:pStyle w:val="ListBullet"/>
      </w:pPr>
      <w:r>
        <w:t>Lead the response to MHRA alerts, drug safety updates, safety field notices, ICB medicines messages and drug shortage notifications; document actions taken and communicate agreed changes to the relevant clinicians and team.</w:t>
      </w:r>
    </w:p>
    <w:p w14:paraId="56C731C3" w14:textId="77777777" w:rsidR="00934A9B" w:rsidRDefault="00746CA7">
      <w:pPr>
        <w:pStyle w:val="ListBullet"/>
      </w:pPr>
      <w:r>
        <w:t>Support and coordinate dispensary participation in quality schemes and audits (e.g., DSQS and prescribing/dispensing quality improvement activity) and maintain evidence as required.</w:t>
      </w:r>
    </w:p>
    <w:p w14:paraId="32CCECA5" w14:textId="77777777" w:rsidR="00934A9B" w:rsidRDefault="00746CA7">
      <w:pPr>
        <w:pStyle w:val="Heading2"/>
      </w:pPr>
      <w:r>
        <w:t>Repeat prescribing and prescription workflow (System1)</w:t>
      </w:r>
    </w:p>
    <w:p w14:paraId="7A9F3182" w14:textId="25CDA363" w:rsidR="00934A9B" w:rsidRDefault="00746CA7">
      <w:pPr>
        <w:pStyle w:val="ListBullet"/>
      </w:pPr>
      <w:r>
        <w:t xml:space="preserve">Oversee the repeat prescription service, ensuring requests are processed within agreed </w:t>
      </w:r>
      <w:r w:rsidR="007F20B6">
        <w:t>P</w:t>
      </w:r>
      <w:r>
        <w:t>ractice timescales and in accordance with local protocols.</w:t>
      </w:r>
    </w:p>
    <w:p w14:paraId="483B3193" w14:textId="6D75E86A" w:rsidR="00934A9B" w:rsidRDefault="00746CA7">
      <w:pPr>
        <w:pStyle w:val="ListBullet"/>
      </w:pPr>
      <w:r>
        <w:t>Ensure repeat and acute medication requests are processed and appropriately actioned using Sys</w:t>
      </w:r>
      <w:r w:rsidR="00BD5B26">
        <w:t>tmOne</w:t>
      </w:r>
      <w:r>
        <w:t>, including accurate coding/record updates, tasking and workflow management.</w:t>
      </w:r>
    </w:p>
    <w:p w14:paraId="21E9BD3B" w14:textId="77777777" w:rsidR="00934A9B" w:rsidRDefault="00746CA7">
      <w:pPr>
        <w:pStyle w:val="ListBullet"/>
      </w:pPr>
      <w:r>
        <w:t>Act as a focal point of communication between dispensary, clinicians, reception/administration, patients, and community pharmacies regarding prescription queries, supply issues, and alternatives.</w:t>
      </w:r>
    </w:p>
    <w:p w14:paraId="1F0D3855" w14:textId="77777777" w:rsidR="00934A9B" w:rsidRDefault="00746CA7">
      <w:pPr>
        <w:pStyle w:val="ListBullet"/>
      </w:pPr>
      <w:r>
        <w:t>Support clinicians in managing document workflow relating to prescriptions in System1 and ensure prescription-related documents are actioned promptly.</w:t>
      </w:r>
    </w:p>
    <w:p w14:paraId="2896BB5E" w14:textId="23C8EEFF" w:rsidR="00934A9B" w:rsidRDefault="00746CA7" w:rsidP="00675E17">
      <w:pPr>
        <w:pStyle w:val="ListBullet"/>
      </w:pPr>
      <w:r>
        <w:t>Review and action prescriptions and medication items that are ‘not picked up’ or are unlikely to be collected; update Sys</w:t>
      </w:r>
      <w:r w:rsidR="002D06BB">
        <w:t>tmOne</w:t>
      </w:r>
      <w:r>
        <w:t xml:space="preserve"> records appropriately and arrange secure destruction in line with policy.</w:t>
      </w:r>
    </w:p>
    <w:p w14:paraId="399EC31D" w14:textId="77777777" w:rsidR="00934A9B" w:rsidRDefault="00746CA7">
      <w:pPr>
        <w:pStyle w:val="Heading2"/>
      </w:pPr>
      <w:r>
        <w:t>Controlled drugs, security and medicines management</w:t>
      </w:r>
    </w:p>
    <w:p w14:paraId="1AB011B2" w14:textId="77777777" w:rsidR="00934A9B" w:rsidRDefault="00746CA7">
      <w:pPr>
        <w:pStyle w:val="ListBullet"/>
      </w:pPr>
      <w:r>
        <w:t>Ensure the secure receipt, storage, handling and issuing of controlled drugs (where applicable) in line with SOPs; maintain registers and undertake periodic stock checks/audits.</w:t>
      </w:r>
    </w:p>
    <w:p w14:paraId="6FA38B30" w14:textId="77777777" w:rsidR="00934A9B" w:rsidRDefault="00746CA7">
      <w:pPr>
        <w:pStyle w:val="ListBullet"/>
      </w:pPr>
      <w:r>
        <w:t>Ensure medicines are stored securely and appropriately, including segregation, expiry date control, and adherence to manufacturer’s storage requirements.</w:t>
      </w:r>
    </w:p>
    <w:p w14:paraId="701FB31C" w14:textId="77777777" w:rsidR="00934A9B" w:rsidRDefault="00746CA7">
      <w:pPr>
        <w:pStyle w:val="ListBullet"/>
      </w:pPr>
      <w:r>
        <w:t>Maintain an effective cold chain process, ensuring daily temperature monitoring, accurate records, appropriate storage, and timely escalation/action in response to temperature excursions.</w:t>
      </w:r>
    </w:p>
    <w:p w14:paraId="0B2730FC" w14:textId="77777777" w:rsidR="00934A9B" w:rsidRDefault="00746CA7">
      <w:pPr>
        <w:pStyle w:val="ListBullet"/>
      </w:pPr>
      <w:r>
        <w:t>Manage the return of medicines from patients and oversee disposal/destruction processes in line with practice policy and waste regulations.</w:t>
      </w:r>
    </w:p>
    <w:p w14:paraId="798EF81A" w14:textId="77777777" w:rsidR="00934A9B" w:rsidRDefault="00746CA7">
      <w:pPr>
        <w:pStyle w:val="ListBullet"/>
      </w:pPr>
      <w:r>
        <w:t>On a regular basis review uncollected medicines and arrange actions in line with policy to minimise waste, ensure safety, and maintain stock integrity.</w:t>
      </w:r>
    </w:p>
    <w:p w14:paraId="7CD1055D" w14:textId="77777777" w:rsidR="00934A9B" w:rsidRDefault="00746CA7">
      <w:pPr>
        <w:pStyle w:val="Heading2"/>
      </w:pPr>
      <w:r>
        <w:t>Stock control, procurement and financial management</w:t>
      </w:r>
    </w:p>
    <w:p w14:paraId="79C7ADCD" w14:textId="77777777" w:rsidR="00934A9B" w:rsidRDefault="00746CA7">
      <w:pPr>
        <w:pStyle w:val="ListBullet"/>
      </w:pPr>
      <w:r>
        <w:t>Maintain robust stock control systems to ensure continuity of supply while minimising wastage and expenditure, including stock rotation, expiry management and review of fast/slow-moving lines.</w:t>
      </w:r>
    </w:p>
    <w:p w14:paraId="7C639CC3" w14:textId="77777777" w:rsidR="00934A9B" w:rsidRDefault="00746CA7">
      <w:pPr>
        <w:pStyle w:val="ListBullet"/>
      </w:pPr>
      <w:r>
        <w:t>Lead on ordering of medicines and dispensary supplies/sundries, using agreed wholesalers and procurement routes; ensure cost-effective ordering and compliance with relevant guidance.</w:t>
      </w:r>
    </w:p>
    <w:p w14:paraId="1481D875" w14:textId="77777777" w:rsidR="00934A9B" w:rsidRDefault="00746CA7">
      <w:pPr>
        <w:pStyle w:val="ListBullet"/>
      </w:pPr>
      <w:r>
        <w:lastRenderedPageBreak/>
        <w:t>Engage with wholesaler and pharmaceutical representatives (as appropriate) to obtain information and negotiate terms/discounts, reporting opportunities and risks to the Practice Manager/Dispensing Lead GP.</w:t>
      </w:r>
    </w:p>
    <w:p w14:paraId="5459BE78" w14:textId="5384EA99" w:rsidR="00934A9B" w:rsidRDefault="00746CA7">
      <w:pPr>
        <w:pStyle w:val="ListBullet"/>
      </w:pPr>
      <w:r>
        <w:t xml:space="preserve">Maintain a record/database of supplier terms/discounts </w:t>
      </w:r>
      <w:r w:rsidR="0057100D">
        <w:t>which are h</w:t>
      </w:r>
      <w:r w:rsidR="00C47E0A">
        <w:t xml:space="preserve">eld on the </w:t>
      </w:r>
      <w:r w:rsidR="0024278E">
        <w:t>suppliers’</w:t>
      </w:r>
      <w:r w:rsidR="00C47E0A">
        <w:t xml:space="preserve"> ordering </w:t>
      </w:r>
      <w:r w:rsidR="00D23B54">
        <w:t>h</w:t>
      </w:r>
      <w:r w:rsidR="00C47E0A">
        <w:t>ubs</w:t>
      </w:r>
      <w:r w:rsidR="00057E21">
        <w:t xml:space="preserve"> </w:t>
      </w:r>
      <w:r>
        <w:t>and support monitoring of dispensary income and expenditure, highlighting negative trends and recommending actions.</w:t>
      </w:r>
    </w:p>
    <w:p w14:paraId="11ECE3C1" w14:textId="77777777" w:rsidR="00934A9B" w:rsidRDefault="00746CA7">
      <w:pPr>
        <w:pStyle w:val="ListBullet"/>
      </w:pPr>
      <w:r>
        <w:t>Ensure accurate collection and recording of prescription charges; reconcile the number/value of charges against statements and investigate discrepancies.</w:t>
      </w:r>
    </w:p>
    <w:p w14:paraId="47EA14A4" w14:textId="77777777" w:rsidR="00934A9B" w:rsidRDefault="00746CA7">
      <w:pPr>
        <w:pStyle w:val="ListBullet"/>
      </w:pPr>
      <w:r>
        <w:t>Ensure all monies handled are processed appropriately through the dispensary till/approved system and in line with practice financial procedures.</w:t>
      </w:r>
    </w:p>
    <w:p w14:paraId="7A26B3E3" w14:textId="3289332F" w:rsidR="00934A9B" w:rsidRDefault="00746CA7">
      <w:pPr>
        <w:pStyle w:val="ListBullet"/>
      </w:pPr>
      <w:r>
        <w:t xml:space="preserve">Endorse and collate prescription forms as </w:t>
      </w:r>
      <w:r w:rsidR="00467948">
        <w:t>required and</w:t>
      </w:r>
      <w:r>
        <w:t xml:space="preserve"> arrange secure submission to the NHSBSA pricing/processing service in line with current guidance, including completion of associated paperwork (e.g., FP34).</w:t>
      </w:r>
    </w:p>
    <w:p w14:paraId="39D00347" w14:textId="0D3212A4" w:rsidR="00934A9B" w:rsidRDefault="00746CA7">
      <w:pPr>
        <w:pStyle w:val="ListBullet"/>
      </w:pPr>
      <w:r>
        <w:t xml:space="preserve">Process and forward invoices and dispensary correspondence for payment/authorisation in line with </w:t>
      </w:r>
      <w:r w:rsidR="004E5766">
        <w:t>P</w:t>
      </w:r>
      <w:r>
        <w:t>ractice procedures, liaising with the Practice Manager/</w:t>
      </w:r>
      <w:r w:rsidR="004E5766">
        <w:t xml:space="preserve">Finance </w:t>
      </w:r>
      <w:r w:rsidR="00995183">
        <w:t xml:space="preserve">Lead </w:t>
      </w:r>
      <w:r>
        <w:t>as required.</w:t>
      </w:r>
    </w:p>
    <w:p w14:paraId="7C1A7F59" w14:textId="77777777" w:rsidR="00934A9B" w:rsidRDefault="00746CA7">
      <w:pPr>
        <w:pStyle w:val="ListBullet"/>
      </w:pPr>
      <w:r>
        <w:t>Ensure accurate recording of personally administered items (where applicable) to support VAT and reimbursement processes.</w:t>
      </w:r>
    </w:p>
    <w:p w14:paraId="1F948141" w14:textId="77777777" w:rsidR="00934A9B" w:rsidRDefault="00746CA7">
      <w:pPr>
        <w:pStyle w:val="Heading2"/>
      </w:pPr>
      <w:r>
        <w:t>Leadership, people management and service delivery</w:t>
      </w:r>
    </w:p>
    <w:p w14:paraId="1F2F6146" w14:textId="18AC08CB" w:rsidR="00934A9B" w:rsidRDefault="00746CA7">
      <w:pPr>
        <w:pStyle w:val="ListBullet"/>
      </w:pPr>
      <w:r>
        <w:t xml:space="preserve">Provide visible leadership within the dispensary; lead by example, promote the </w:t>
      </w:r>
      <w:r w:rsidR="00F67B0F">
        <w:t>P</w:t>
      </w:r>
      <w:r>
        <w:t>ractice vision and values and encourage cross-departmental teamwork.</w:t>
      </w:r>
    </w:p>
    <w:p w14:paraId="77B378EB" w14:textId="77777777" w:rsidR="00934A9B" w:rsidRDefault="00746CA7">
      <w:pPr>
        <w:pStyle w:val="ListBullet"/>
      </w:pPr>
      <w:r>
        <w:t xml:space="preserve">Manage and coordinate dispensary </w:t>
      </w:r>
      <w:proofErr w:type="spellStart"/>
      <w:r>
        <w:t>rotas</w:t>
      </w:r>
      <w:proofErr w:type="spellEnd"/>
      <w:r>
        <w:t xml:space="preserve"> to ensure safe staffing and efficient service delivery, including arranging cover for annual leave/sickness and managing workload peaks.</w:t>
      </w:r>
    </w:p>
    <w:p w14:paraId="3B32BBF1" w14:textId="3DA0D5D9" w:rsidR="00934A9B" w:rsidRDefault="00746CA7">
      <w:pPr>
        <w:pStyle w:val="ListBullet"/>
      </w:pPr>
      <w:r>
        <w:t xml:space="preserve">Support recruitment, induction and ongoing performance management for dispensary staff in line with </w:t>
      </w:r>
      <w:r w:rsidR="00F67B0F">
        <w:t>P</w:t>
      </w:r>
      <w:r>
        <w:t>ractice HR policies, including participation in appraisals and the use of records of conversation where needed.</w:t>
      </w:r>
    </w:p>
    <w:p w14:paraId="2460EE09" w14:textId="77777777" w:rsidR="00934A9B" w:rsidRDefault="00746CA7">
      <w:pPr>
        <w:pStyle w:val="ListBullet"/>
      </w:pPr>
      <w:r>
        <w:t>Provide mentorship, supervision and guidance for trainee/apprentice dispensary staff and students, and support competency sign-off and development plans.</w:t>
      </w:r>
    </w:p>
    <w:p w14:paraId="35988ECF" w14:textId="77777777" w:rsidR="00934A9B" w:rsidRDefault="00746CA7">
      <w:pPr>
        <w:pStyle w:val="ListBullet"/>
      </w:pPr>
      <w:r>
        <w:t>Ensure all dispensary staff are trained, competent and working to best practice; coordinate CPD, mandatory training, SOP read-and-sign processes and team briefings.</w:t>
      </w:r>
    </w:p>
    <w:p w14:paraId="38AB763D" w14:textId="77777777" w:rsidR="00934A9B" w:rsidRDefault="00746CA7">
      <w:pPr>
        <w:pStyle w:val="ListBullet"/>
      </w:pPr>
      <w:r>
        <w:t>Handle complex patient queries and complaints relating to dispensing processes, escalating appropriately and ensuring learning is shared with the team.</w:t>
      </w:r>
    </w:p>
    <w:p w14:paraId="24E3D03D" w14:textId="4FF4F4BD" w:rsidR="00934A9B" w:rsidRDefault="00746CA7">
      <w:pPr>
        <w:pStyle w:val="ListBullet"/>
      </w:pPr>
      <w:r>
        <w:t>Oversee the dispensary service in the absence of the Practice Manager</w:t>
      </w:r>
      <w:r w:rsidR="007A1AD1">
        <w:t>,</w:t>
      </w:r>
      <w:r>
        <w:t xml:space="preserve"> ensuring continuity and timely escalation of issues.</w:t>
      </w:r>
    </w:p>
    <w:p w14:paraId="52B871FA" w14:textId="77777777" w:rsidR="00934A9B" w:rsidRDefault="00746CA7">
      <w:pPr>
        <w:pStyle w:val="ListBullet"/>
      </w:pPr>
      <w:r>
        <w:t>Oversee the medicines delivery service/volunteer driver team (where applicable), ensuring appropriate coverage, safe processes, and effective communication with patients.</w:t>
      </w:r>
    </w:p>
    <w:p w14:paraId="08F9580B" w14:textId="77777777" w:rsidR="00934A9B" w:rsidRDefault="00746CA7">
      <w:pPr>
        <w:pStyle w:val="Heading2"/>
      </w:pPr>
      <w:r>
        <w:t>Meetings, reporting and wider practice support</w:t>
      </w:r>
    </w:p>
    <w:p w14:paraId="60B357C4" w14:textId="4E60AE13" w:rsidR="00934A9B" w:rsidRDefault="00746CA7">
      <w:pPr>
        <w:pStyle w:val="ListBullet"/>
      </w:pPr>
      <w:r>
        <w:t xml:space="preserve">Work closely with the Dispensing/Prescribing Lead GP, </w:t>
      </w:r>
      <w:r w:rsidR="008F73B5">
        <w:t>C</w:t>
      </w:r>
      <w:r>
        <w:t xml:space="preserve">linical </w:t>
      </w:r>
      <w:r w:rsidR="008F73B5">
        <w:t>P</w:t>
      </w:r>
      <w:r>
        <w:t xml:space="preserve">harmacist/PCN pharmacy team and </w:t>
      </w:r>
      <w:r w:rsidR="008F73B5">
        <w:t>M</w:t>
      </w:r>
      <w:r>
        <w:t xml:space="preserve">anagement team to ensure </w:t>
      </w:r>
      <w:proofErr w:type="gramStart"/>
      <w:r>
        <w:t>an excellent</w:t>
      </w:r>
      <w:proofErr w:type="gramEnd"/>
      <w:r>
        <w:t xml:space="preserve"> service and support prescribing </w:t>
      </w:r>
      <w:proofErr w:type="spellStart"/>
      <w:r>
        <w:t>optimisation</w:t>
      </w:r>
      <w:proofErr w:type="spellEnd"/>
      <w:r>
        <w:t>.</w:t>
      </w:r>
    </w:p>
    <w:p w14:paraId="5B3AD5C4" w14:textId="77777777" w:rsidR="00934A9B" w:rsidRDefault="00746CA7">
      <w:pPr>
        <w:pStyle w:val="ListBullet"/>
      </w:pPr>
      <w:r>
        <w:t>Coordinate and/or contribute to relevant meetings (e.g., dispensary meetings, prescribing meetings), including agenda setting, minute taking, action tracking and dissemination of key messages.</w:t>
      </w:r>
    </w:p>
    <w:p w14:paraId="7B2798B1" w14:textId="77777777" w:rsidR="00934A9B" w:rsidRDefault="00746CA7">
      <w:pPr>
        <w:pStyle w:val="ListBullet"/>
      </w:pPr>
      <w:r>
        <w:lastRenderedPageBreak/>
        <w:t>Develop and maintain constructive working relationships with local pharmacies, care homes and other stakeholders to support safe supply and query resolution.</w:t>
      </w:r>
    </w:p>
    <w:p w14:paraId="3919ABFF" w14:textId="23526DB3" w:rsidR="00934A9B" w:rsidRDefault="00746CA7">
      <w:pPr>
        <w:pStyle w:val="ListBullet"/>
      </w:pPr>
      <w:r>
        <w:t>Undertake computer searches and produce reports from Sys</w:t>
      </w:r>
      <w:r w:rsidR="00CA4652">
        <w:t>t</w:t>
      </w:r>
      <w:r w:rsidR="00610BCA">
        <w:t>mOne</w:t>
      </w:r>
      <w:r>
        <w:t xml:space="preserve"> as required to support audits, income monitoring, DSQS evidence and service improvement.</w:t>
      </w:r>
    </w:p>
    <w:p w14:paraId="28E82C7B" w14:textId="77777777" w:rsidR="00934A9B" w:rsidRDefault="00746CA7">
      <w:pPr>
        <w:pStyle w:val="Heading1"/>
      </w:pPr>
      <w:r>
        <w:t>General responsibilities</w:t>
      </w:r>
    </w:p>
    <w:p w14:paraId="6DFF322A" w14:textId="3ED987D5" w:rsidR="00934A9B" w:rsidRDefault="00746CA7">
      <w:pPr>
        <w:pStyle w:val="ListBullet"/>
      </w:pPr>
      <w:r>
        <w:t xml:space="preserve">Confidentiality: In the course of work, the post-holder will have access to confidential patient and business information. All information must be treated as strictly confidential and only shared with </w:t>
      </w:r>
      <w:r w:rsidR="0006392C">
        <w:t>authorised</w:t>
      </w:r>
      <w:r>
        <w:t xml:space="preserve"> </w:t>
      </w:r>
      <w:r w:rsidR="0006392C">
        <w:t>people</w:t>
      </w:r>
      <w:r>
        <w:t xml:space="preserve"> in accordance with </w:t>
      </w:r>
      <w:r w:rsidR="00E51816">
        <w:t>P</w:t>
      </w:r>
      <w:r>
        <w:t>ractice policy and data protection requirements.</w:t>
      </w:r>
    </w:p>
    <w:p w14:paraId="72345A09" w14:textId="48019D8D" w:rsidR="00934A9B" w:rsidRDefault="00746CA7">
      <w:pPr>
        <w:pStyle w:val="ListBullet"/>
      </w:pPr>
      <w:r>
        <w:t xml:space="preserve">Health, safety and infection control: Maintain a safe working environment, follow </w:t>
      </w:r>
      <w:r w:rsidR="00E51816">
        <w:t>P</w:t>
      </w:r>
      <w:r>
        <w:t>ractice Health &amp; Safety and Infection Control policies, use PPE appropriately, report hazards/incidents promptly, and support safe systems of work within the dispensary.</w:t>
      </w:r>
    </w:p>
    <w:p w14:paraId="5D6EF0F2" w14:textId="77777777" w:rsidR="00934A9B" w:rsidRDefault="00746CA7">
      <w:pPr>
        <w:pStyle w:val="ListBullet"/>
      </w:pPr>
      <w:r>
        <w:t>Safeguarding: Demonstrate due regard for safeguarding and promoting the welfare of children and adults in line with practice policies and training.</w:t>
      </w:r>
    </w:p>
    <w:p w14:paraId="041E607D" w14:textId="43A6BA76" w:rsidR="00934A9B" w:rsidRDefault="00746CA7">
      <w:pPr>
        <w:pStyle w:val="ListBullet"/>
      </w:pPr>
      <w:r>
        <w:t xml:space="preserve">Equality and diversity: Treat patients, carers and colleagues with dignity and respect; act in a </w:t>
      </w:r>
      <w:r w:rsidR="00610BCA">
        <w:t>non-judgmental</w:t>
      </w:r>
      <w:r>
        <w:t xml:space="preserve"> manner and support equal access to services.</w:t>
      </w:r>
    </w:p>
    <w:p w14:paraId="1C685675" w14:textId="77777777" w:rsidR="00934A9B" w:rsidRDefault="00746CA7">
      <w:pPr>
        <w:pStyle w:val="ListBullet"/>
      </w:pPr>
      <w:r>
        <w:t>Personal and professional development: Participate in appraisal, mandatory training and role-specific CPD; maintain competence and support the development of others.</w:t>
      </w:r>
    </w:p>
    <w:p w14:paraId="69C97F13" w14:textId="77777777" w:rsidR="00934A9B" w:rsidRDefault="00746CA7">
      <w:pPr>
        <w:pStyle w:val="ListBullet"/>
      </w:pPr>
      <w:r>
        <w:t>Quality and continuous improvement: Contribute to audits and service reviews, identify risks and improvement opportunities, and implement changes as agreed.</w:t>
      </w:r>
    </w:p>
    <w:p w14:paraId="721CDB0F" w14:textId="67FDF046" w:rsidR="00934A9B" w:rsidRDefault="00746CA7">
      <w:pPr>
        <w:pStyle w:val="ListBullet"/>
      </w:pPr>
      <w:r>
        <w:t>Communication: Communicate effectively with patients and colleagues, adapting communication methods as required and ensuring clear documentation within Sys</w:t>
      </w:r>
      <w:r w:rsidR="00610BCA">
        <w:t>tmOne</w:t>
      </w:r>
      <w:r>
        <w:t xml:space="preserve"> and other practice systems.</w:t>
      </w:r>
    </w:p>
    <w:p w14:paraId="580CC283" w14:textId="77777777" w:rsidR="00934A9B" w:rsidRDefault="00746CA7">
      <w:pPr>
        <w:pStyle w:val="Heading1"/>
      </w:pPr>
      <w:r>
        <w:t>This job description</w:t>
      </w:r>
    </w:p>
    <w:p w14:paraId="7C8F035D" w14:textId="77777777" w:rsidR="00934A9B" w:rsidRDefault="00746CA7">
      <w:r>
        <w:t>Job descriptions are reviewed periodically and may be amended in consultation with the post-holder to reflect changes in service needs, legislation, or operational requirements.</w:t>
      </w:r>
    </w:p>
    <w:p w14:paraId="1580F695" w14:textId="24719778" w:rsidR="00934A9B" w:rsidRDefault="00934A9B"/>
    <w:sectPr w:rsidR="00934A9B" w:rsidSect="00034616">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26580" w14:textId="77777777" w:rsidR="00D66A1A" w:rsidRDefault="00D66A1A" w:rsidP="0088721C">
      <w:pPr>
        <w:spacing w:after="0" w:line="240" w:lineRule="auto"/>
      </w:pPr>
      <w:r>
        <w:separator/>
      </w:r>
    </w:p>
  </w:endnote>
  <w:endnote w:type="continuationSeparator" w:id="0">
    <w:p w14:paraId="566977CC" w14:textId="77777777" w:rsidR="00D66A1A" w:rsidRDefault="00D66A1A" w:rsidP="00887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7EB2" w14:textId="169E21D6" w:rsidR="0088721C" w:rsidRDefault="0088721C">
    <w:pPr>
      <w:pStyle w:val="Footer"/>
    </w:pPr>
    <w:r>
      <w:t>Created February 2026 KJB</w:t>
    </w:r>
  </w:p>
  <w:p w14:paraId="3EB434AC" w14:textId="0AB20BC1" w:rsidR="0088721C" w:rsidRDefault="0088721C">
    <w:pPr>
      <w:pStyle w:val="Footer"/>
    </w:pPr>
    <w:r>
      <w:t>Next Review February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961D" w14:textId="77777777" w:rsidR="00D66A1A" w:rsidRDefault="00D66A1A" w:rsidP="0088721C">
      <w:pPr>
        <w:spacing w:after="0" w:line="240" w:lineRule="auto"/>
      </w:pPr>
      <w:r>
        <w:separator/>
      </w:r>
    </w:p>
  </w:footnote>
  <w:footnote w:type="continuationSeparator" w:id="0">
    <w:p w14:paraId="72C513EF" w14:textId="77777777" w:rsidR="00D66A1A" w:rsidRDefault="00D66A1A" w:rsidP="008872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75482003">
    <w:abstractNumId w:val="8"/>
  </w:num>
  <w:num w:numId="2" w16cid:durableId="1527408253">
    <w:abstractNumId w:val="6"/>
  </w:num>
  <w:num w:numId="3" w16cid:durableId="2061897005">
    <w:abstractNumId w:val="5"/>
  </w:num>
  <w:num w:numId="4" w16cid:durableId="339280856">
    <w:abstractNumId w:val="4"/>
  </w:num>
  <w:num w:numId="5" w16cid:durableId="314183490">
    <w:abstractNumId w:val="7"/>
  </w:num>
  <w:num w:numId="6" w16cid:durableId="1420784345">
    <w:abstractNumId w:val="3"/>
  </w:num>
  <w:num w:numId="7" w16cid:durableId="216860978">
    <w:abstractNumId w:val="2"/>
  </w:num>
  <w:num w:numId="8" w16cid:durableId="939533510">
    <w:abstractNumId w:val="1"/>
  </w:num>
  <w:num w:numId="9" w16cid:durableId="168509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7E21"/>
    <w:rsid w:val="0006063C"/>
    <w:rsid w:val="0006392C"/>
    <w:rsid w:val="0015074B"/>
    <w:rsid w:val="001818D5"/>
    <w:rsid w:val="0024278E"/>
    <w:rsid w:val="0029639D"/>
    <w:rsid w:val="002D06BB"/>
    <w:rsid w:val="00326F90"/>
    <w:rsid w:val="0035316C"/>
    <w:rsid w:val="00467948"/>
    <w:rsid w:val="004E5766"/>
    <w:rsid w:val="0057100D"/>
    <w:rsid w:val="00587CDE"/>
    <w:rsid w:val="00610BCA"/>
    <w:rsid w:val="00675E17"/>
    <w:rsid w:val="006C743F"/>
    <w:rsid w:val="00746CA7"/>
    <w:rsid w:val="007A1AD1"/>
    <w:rsid w:val="007E2B76"/>
    <w:rsid w:val="007F20B6"/>
    <w:rsid w:val="008459BE"/>
    <w:rsid w:val="0088721C"/>
    <w:rsid w:val="008F73B5"/>
    <w:rsid w:val="00934A9B"/>
    <w:rsid w:val="00995183"/>
    <w:rsid w:val="009B7785"/>
    <w:rsid w:val="00AA1D8D"/>
    <w:rsid w:val="00B47730"/>
    <w:rsid w:val="00B56995"/>
    <w:rsid w:val="00BD5B26"/>
    <w:rsid w:val="00C47E0A"/>
    <w:rsid w:val="00CA4652"/>
    <w:rsid w:val="00CB0664"/>
    <w:rsid w:val="00CD6B22"/>
    <w:rsid w:val="00D23B54"/>
    <w:rsid w:val="00D66A1A"/>
    <w:rsid w:val="00E51816"/>
    <w:rsid w:val="00F4053F"/>
    <w:rsid w:val="00F45066"/>
    <w:rsid w:val="00F67B0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3748EF"/>
  <w14:defaultImageDpi w14:val="300"/>
  <w15:docId w15:val="{599000A0-2279-406A-984C-25D7ECC4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2380f64-8e65-45e3-bb90-a77f3d824526">
      <Terms xmlns="http://schemas.microsoft.com/office/infopath/2007/PartnerControls"/>
    </lcf76f155ced4ddcb4097134ff3c332f>
    <TaxCatchAll xmlns="fff1035a-cb89-44d3-a57f-b8ff7a14c2b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581DC99F1811345B5438478847828E8" ma:contentTypeVersion="20" ma:contentTypeDescription="Create a new document." ma:contentTypeScope="" ma:versionID="915f24a8e5307808e04f98601d06980a">
  <xsd:schema xmlns:xsd="http://www.w3.org/2001/XMLSchema" xmlns:xs="http://www.w3.org/2001/XMLSchema" xmlns:p="http://schemas.microsoft.com/office/2006/metadata/properties" xmlns:ns1="http://schemas.microsoft.com/sharepoint/v3" xmlns:ns2="92380f64-8e65-45e3-bb90-a77f3d824526" xmlns:ns3="fff1035a-cb89-44d3-a57f-b8ff7a14c2b9" targetNamespace="http://schemas.microsoft.com/office/2006/metadata/properties" ma:root="true" ma:fieldsID="7af2121f08cb0e471e9e5a6572a087b4" ns1:_="" ns2:_="" ns3:_="">
    <xsd:import namespace="http://schemas.microsoft.com/sharepoint/v3"/>
    <xsd:import namespace="92380f64-8e65-45e3-bb90-a77f3d824526"/>
    <xsd:import namespace="fff1035a-cb89-44d3-a57f-b8ff7a14c2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80f64-8e65-45e3-bb90-a77f3d824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f1035a-cb89-44d3-a57f-b8ff7a14c2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af58cd7-d0d3-4392-9e36-d692f48d87cd}" ma:internalName="TaxCatchAll" ma:showField="CatchAllData" ma:web="fff1035a-cb89-44d3-a57f-b8ff7a14c2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B1341-F8E0-4A2A-A3D5-46D862C6196E}">
  <ds:schemaRefs>
    <ds:schemaRef ds:uri="http://schemas.microsoft.com/office/2006/metadata/properties"/>
    <ds:schemaRef ds:uri="http://schemas.microsoft.com/office/infopath/2007/PartnerControls"/>
    <ds:schemaRef ds:uri="http://schemas.microsoft.com/sharepoint/v3"/>
    <ds:schemaRef ds:uri="92380f64-8e65-45e3-bb90-a77f3d824526"/>
    <ds:schemaRef ds:uri="fff1035a-cb89-44d3-a57f-b8ff7a14c2b9"/>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FD2450E4-07CF-484C-8F75-7E052AD52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380f64-8e65-45e3-bb90-a77f3d824526"/>
    <ds:schemaRef ds:uri="fff1035a-cb89-44d3-a57f-b8ff7a14c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C46CAE-5343-4A1D-B2E4-D9B3E52E1F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BRIDGEMAN, Alison (LONG STRATTON MEDICAL PARTNERSHIP - D82037)</cp:lastModifiedBy>
  <cp:revision>27</cp:revision>
  <cp:lastPrinted>2026-02-25T10:41:00Z</cp:lastPrinted>
  <dcterms:created xsi:type="dcterms:W3CDTF">2026-02-25T09:57:00Z</dcterms:created>
  <dcterms:modified xsi:type="dcterms:W3CDTF">2026-02-25T10:58:00Z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0x010100C581DC99F1811345B5438478847828E8</vt:lpwstr>
  </property>
  <property fmtid="{D5CDD505-2E9C-101B-9397-08002B2CF9AE}" pid="3" name="MediaServiceImageTags">
    <vt:lpwstr/>
  </property>
</Properties>
</file>