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6809C5" w14:textId="77777777" w:rsidR="00D50811" w:rsidRPr="006F7243" w:rsidRDefault="00D50811" w:rsidP="00D50811">
      <w:pPr>
        <w:jc w:val="center"/>
        <w:rPr>
          <w:rFonts w:asciiTheme="minorHAnsi" w:hAnsiTheme="minorHAnsi" w:cs="Arial"/>
          <w:b/>
          <w:sz w:val="32"/>
          <w:szCs w:val="32"/>
        </w:rPr>
      </w:pPr>
      <w:r w:rsidRPr="006F7243">
        <w:rPr>
          <w:rFonts w:asciiTheme="minorHAnsi" w:hAnsiTheme="minorHAnsi" w:cs="Arial"/>
          <w:b/>
          <w:sz w:val="32"/>
          <w:szCs w:val="32"/>
        </w:rPr>
        <w:t>PLOWRIGHT MEDICAL CENTRE</w:t>
      </w:r>
    </w:p>
    <w:p w14:paraId="164BA396" w14:textId="77777777" w:rsidR="00D50811" w:rsidRPr="006F7243" w:rsidRDefault="00D50811" w:rsidP="00D50811">
      <w:pPr>
        <w:jc w:val="center"/>
        <w:rPr>
          <w:rFonts w:asciiTheme="minorHAnsi" w:hAnsiTheme="minorHAnsi" w:cs="Arial"/>
          <w:b/>
          <w:bCs/>
          <w:sz w:val="32"/>
          <w:szCs w:val="32"/>
        </w:rPr>
      </w:pPr>
      <w:r w:rsidRPr="006F7243">
        <w:rPr>
          <w:rFonts w:asciiTheme="minorHAnsi" w:hAnsiTheme="minorHAnsi" w:cs="Arial"/>
          <w:b/>
          <w:bCs/>
          <w:sz w:val="32"/>
          <w:szCs w:val="32"/>
        </w:rPr>
        <w:t>JOB DESCRIPTION</w:t>
      </w:r>
    </w:p>
    <w:p w14:paraId="6ECF5CE0" w14:textId="77777777" w:rsidR="00D50811" w:rsidRPr="006F7243" w:rsidRDefault="00D50811" w:rsidP="00D50811">
      <w:pPr>
        <w:jc w:val="center"/>
        <w:rPr>
          <w:rFonts w:asciiTheme="minorHAnsi" w:hAnsiTheme="minorHAnsi" w:cs="Arial"/>
          <w:b/>
          <w:bCs/>
          <w:sz w:val="22"/>
          <w:szCs w:val="22"/>
        </w:rPr>
      </w:pPr>
    </w:p>
    <w:p w14:paraId="242ADDBC" w14:textId="77777777" w:rsidR="00D50811" w:rsidRPr="006F7243" w:rsidRDefault="00D50811" w:rsidP="00D50811">
      <w:pPr>
        <w:rPr>
          <w:rFonts w:asciiTheme="minorHAnsi" w:hAnsiTheme="minorHAnsi" w:cs="Arial"/>
          <w:b/>
          <w:bCs/>
          <w:sz w:val="22"/>
          <w:szCs w:val="22"/>
        </w:rPr>
      </w:pPr>
    </w:p>
    <w:p w14:paraId="1B893F8E" w14:textId="77777777" w:rsidR="00D50811" w:rsidRPr="006F7243" w:rsidRDefault="00D50811" w:rsidP="00D50811">
      <w:pPr>
        <w:rPr>
          <w:rFonts w:asciiTheme="minorHAnsi" w:hAnsiTheme="minorHAnsi" w:cs="Arial"/>
          <w:sz w:val="22"/>
          <w:szCs w:val="22"/>
        </w:rPr>
      </w:pPr>
      <w:r w:rsidRPr="006F7243">
        <w:rPr>
          <w:rFonts w:asciiTheme="minorHAnsi" w:hAnsiTheme="minorHAnsi" w:cs="Arial"/>
          <w:b/>
          <w:bCs/>
          <w:sz w:val="22"/>
          <w:szCs w:val="22"/>
        </w:rPr>
        <w:t>JOB TITLE</w:t>
      </w:r>
      <w:r w:rsidR="002E0484" w:rsidRPr="006F7243">
        <w:rPr>
          <w:rFonts w:asciiTheme="minorHAnsi" w:hAnsiTheme="minorHAnsi" w:cs="Arial"/>
          <w:sz w:val="22"/>
          <w:szCs w:val="22"/>
        </w:rPr>
        <w:tab/>
      </w:r>
      <w:r w:rsidR="002E0484" w:rsidRPr="006F7243">
        <w:rPr>
          <w:rFonts w:asciiTheme="minorHAnsi" w:hAnsiTheme="minorHAnsi" w:cs="Arial"/>
          <w:sz w:val="22"/>
          <w:szCs w:val="22"/>
        </w:rPr>
        <w:tab/>
      </w:r>
      <w:r w:rsidR="002E0484" w:rsidRPr="006F7243">
        <w:rPr>
          <w:rFonts w:asciiTheme="minorHAnsi" w:hAnsiTheme="minorHAnsi" w:cs="Arial"/>
          <w:sz w:val="22"/>
          <w:szCs w:val="22"/>
        </w:rPr>
        <w:tab/>
      </w:r>
      <w:r w:rsidR="00844ED1">
        <w:rPr>
          <w:rFonts w:asciiTheme="minorHAnsi" w:hAnsiTheme="minorHAnsi" w:cs="Arial"/>
          <w:sz w:val="22"/>
          <w:szCs w:val="22"/>
        </w:rPr>
        <w:t>Salaried G</w:t>
      </w:r>
      <w:r w:rsidR="007055D7">
        <w:rPr>
          <w:rFonts w:asciiTheme="minorHAnsi" w:hAnsiTheme="minorHAnsi" w:cs="Arial"/>
          <w:sz w:val="22"/>
          <w:szCs w:val="22"/>
        </w:rPr>
        <w:t xml:space="preserve">eneral </w:t>
      </w:r>
      <w:r w:rsidR="00844ED1">
        <w:rPr>
          <w:rFonts w:asciiTheme="minorHAnsi" w:hAnsiTheme="minorHAnsi" w:cs="Arial"/>
          <w:sz w:val="22"/>
          <w:szCs w:val="22"/>
        </w:rPr>
        <w:t>P</w:t>
      </w:r>
      <w:r w:rsidR="007055D7">
        <w:rPr>
          <w:rFonts w:asciiTheme="minorHAnsi" w:hAnsiTheme="minorHAnsi" w:cs="Arial"/>
          <w:sz w:val="22"/>
          <w:szCs w:val="22"/>
        </w:rPr>
        <w:t>ractitioner</w:t>
      </w:r>
    </w:p>
    <w:p w14:paraId="7B57DE48" w14:textId="77777777" w:rsidR="00D50811" w:rsidRPr="006F7243" w:rsidRDefault="00D50811" w:rsidP="00D50811">
      <w:pPr>
        <w:rPr>
          <w:rFonts w:asciiTheme="minorHAnsi" w:hAnsiTheme="minorHAnsi" w:cs="Arial"/>
          <w:sz w:val="22"/>
          <w:szCs w:val="22"/>
        </w:rPr>
      </w:pPr>
    </w:p>
    <w:p w14:paraId="74F77D18" w14:textId="77777777" w:rsidR="00D50811" w:rsidRPr="006F7243" w:rsidRDefault="00D50811" w:rsidP="00D50811">
      <w:pPr>
        <w:rPr>
          <w:rFonts w:asciiTheme="minorHAnsi" w:hAnsiTheme="minorHAnsi" w:cs="Arial"/>
          <w:sz w:val="22"/>
          <w:szCs w:val="22"/>
        </w:rPr>
      </w:pPr>
      <w:r w:rsidRPr="006F7243">
        <w:rPr>
          <w:rFonts w:asciiTheme="minorHAnsi" w:hAnsiTheme="minorHAnsi" w:cs="Arial"/>
          <w:b/>
          <w:bCs/>
          <w:sz w:val="22"/>
          <w:szCs w:val="22"/>
        </w:rPr>
        <w:t>LOCATION</w:t>
      </w:r>
      <w:r w:rsidRPr="006F7243">
        <w:rPr>
          <w:rFonts w:asciiTheme="minorHAnsi" w:hAnsiTheme="minorHAnsi" w:cs="Arial"/>
          <w:sz w:val="22"/>
          <w:szCs w:val="22"/>
        </w:rPr>
        <w:tab/>
      </w:r>
      <w:r w:rsidRPr="006F7243">
        <w:rPr>
          <w:rFonts w:asciiTheme="minorHAnsi" w:hAnsiTheme="minorHAnsi" w:cs="Arial"/>
          <w:sz w:val="22"/>
          <w:szCs w:val="22"/>
        </w:rPr>
        <w:tab/>
      </w:r>
      <w:r w:rsidRPr="006F7243">
        <w:rPr>
          <w:rFonts w:asciiTheme="minorHAnsi" w:hAnsiTheme="minorHAnsi" w:cs="Arial"/>
          <w:sz w:val="22"/>
          <w:szCs w:val="22"/>
        </w:rPr>
        <w:tab/>
      </w:r>
      <w:proofErr w:type="spellStart"/>
      <w:r w:rsidRPr="006F7243">
        <w:rPr>
          <w:rFonts w:asciiTheme="minorHAnsi" w:hAnsiTheme="minorHAnsi" w:cs="Arial"/>
          <w:sz w:val="22"/>
          <w:szCs w:val="22"/>
        </w:rPr>
        <w:t>Swaffham</w:t>
      </w:r>
      <w:proofErr w:type="spellEnd"/>
      <w:r w:rsidRPr="006F7243">
        <w:rPr>
          <w:rFonts w:asciiTheme="minorHAnsi" w:hAnsiTheme="minorHAnsi" w:cs="Arial"/>
          <w:sz w:val="22"/>
          <w:szCs w:val="22"/>
        </w:rPr>
        <w:t xml:space="preserve"> and </w:t>
      </w:r>
      <w:proofErr w:type="spellStart"/>
      <w:r w:rsidRPr="006F7243">
        <w:rPr>
          <w:rFonts w:asciiTheme="minorHAnsi" w:hAnsiTheme="minorHAnsi" w:cs="Arial"/>
          <w:sz w:val="22"/>
          <w:szCs w:val="22"/>
        </w:rPr>
        <w:t>Necton</w:t>
      </w:r>
      <w:proofErr w:type="spellEnd"/>
      <w:r w:rsidRPr="006F7243">
        <w:rPr>
          <w:rFonts w:asciiTheme="minorHAnsi" w:hAnsiTheme="minorHAnsi" w:cs="Arial"/>
          <w:sz w:val="22"/>
          <w:szCs w:val="22"/>
        </w:rPr>
        <w:t xml:space="preserve"> Surgeries</w:t>
      </w:r>
    </w:p>
    <w:p w14:paraId="5586F52F" w14:textId="77777777" w:rsidR="00D50811" w:rsidRPr="006F7243" w:rsidRDefault="00D50811" w:rsidP="00D50811">
      <w:pPr>
        <w:rPr>
          <w:rFonts w:asciiTheme="minorHAnsi" w:hAnsiTheme="minorHAnsi" w:cs="Arial"/>
          <w:sz w:val="22"/>
          <w:szCs w:val="22"/>
        </w:rPr>
      </w:pPr>
    </w:p>
    <w:p w14:paraId="3578E278" w14:textId="77777777" w:rsidR="00844ED1" w:rsidRPr="00844ED1" w:rsidRDefault="00D50811" w:rsidP="00844ED1">
      <w:pPr>
        <w:ind w:left="2880" w:hanging="2880"/>
        <w:jc w:val="both"/>
        <w:rPr>
          <w:rFonts w:asciiTheme="minorHAnsi" w:hAnsiTheme="minorHAnsi" w:cs="Arial"/>
          <w:sz w:val="22"/>
          <w:szCs w:val="22"/>
          <w:lang w:val="en-GB"/>
        </w:rPr>
      </w:pPr>
      <w:r w:rsidRPr="006F7243">
        <w:rPr>
          <w:rFonts w:asciiTheme="minorHAnsi" w:hAnsiTheme="minorHAnsi" w:cs="Arial"/>
          <w:b/>
          <w:bCs/>
          <w:sz w:val="22"/>
          <w:szCs w:val="22"/>
        </w:rPr>
        <w:t>JOB SUMMARY</w:t>
      </w:r>
      <w:r w:rsidRPr="006F7243">
        <w:rPr>
          <w:rFonts w:asciiTheme="minorHAnsi" w:hAnsiTheme="minorHAnsi" w:cs="Arial"/>
          <w:sz w:val="22"/>
          <w:szCs w:val="22"/>
        </w:rPr>
        <w:tab/>
      </w:r>
      <w:r w:rsidR="00844ED1" w:rsidRPr="00844ED1">
        <w:rPr>
          <w:rFonts w:asciiTheme="minorHAnsi" w:hAnsiTheme="minorHAnsi" w:cs="Arial"/>
          <w:sz w:val="22"/>
          <w:szCs w:val="22"/>
          <w:lang w:val="en-GB"/>
        </w:rPr>
        <w:t>The post-holder will manage a caseload and deal with a wide range of health needs in a primary care setting, ensuring the highest standards of care for all registered and temporary patients.</w:t>
      </w:r>
    </w:p>
    <w:p w14:paraId="7994D9A0" w14:textId="77777777" w:rsidR="00D50811" w:rsidRPr="006F7243" w:rsidRDefault="00D50811" w:rsidP="00D50811">
      <w:pPr>
        <w:ind w:left="2880" w:hanging="2880"/>
        <w:jc w:val="both"/>
        <w:rPr>
          <w:rFonts w:asciiTheme="minorHAnsi" w:hAnsiTheme="minorHAnsi" w:cs="Arial"/>
          <w:sz w:val="22"/>
          <w:szCs w:val="22"/>
        </w:rPr>
      </w:pPr>
    </w:p>
    <w:p w14:paraId="5E6DCCA1" w14:textId="77777777" w:rsidR="00D50811" w:rsidRPr="006F7243" w:rsidRDefault="00D50811" w:rsidP="00D50811">
      <w:pPr>
        <w:ind w:left="2880" w:hanging="2880"/>
        <w:rPr>
          <w:rFonts w:asciiTheme="minorHAnsi" w:hAnsiTheme="minorHAnsi" w:cs="Arial"/>
          <w:sz w:val="22"/>
          <w:szCs w:val="22"/>
        </w:rPr>
      </w:pPr>
    </w:p>
    <w:p w14:paraId="35501FEB" w14:textId="7F56BCA6" w:rsidR="00D50811" w:rsidRPr="006F7243" w:rsidRDefault="00D50811" w:rsidP="00D50811">
      <w:pPr>
        <w:ind w:left="2880" w:hanging="2880"/>
        <w:rPr>
          <w:rFonts w:asciiTheme="minorHAnsi" w:hAnsiTheme="minorHAnsi" w:cs="Arial"/>
          <w:sz w:val="22"/>
          <w:szCs w:val="22"/>
        </w:rPr>
      </w:pPr>
      <w:r w:rsidRPr="006F7243">
        <w:rPr>
          <w:rFonts w:asciiTheme="minorHAnsi" w:hAnsiTheme="minorHAnsi" w:cs="Arial"/>
          <w:b/>
          <w:sz w:val="22"/>
          <w:szCs w:val="22"/>
        </w:rPr>
        <w:t>ACCOUNTABLE TO</w:t>
      </w:r>
      <w:r w:rsidRPr="006F7243">
        <w:rPr>
          <w:rFonts w:asciiTheme="minorHAnsi" w:hAnsiTheme="minorHAnsi" w:cs="Arial"/>
          <w:sz w:val="22"/>
          <w:szCs w:val="22"/>
        </w:rPr>
        <w:tab/>
        <w:t xml:space="preserve">PMC </w:t>
      </w:r>
      <w:r w:rsidR="00902764">
        <w:rPr>
          <w:rFonts w:asciiTheme="minorHAnsi" w:hAnsiTheme="minorHAnsi" w:cs="Arial"/>
          <w:sz w:val="22"/>
          <w:szCs w:val="22"/>
        </w:rPr>
        <w:t xml:space="preserve">GP Partners </w:t>
      </w:r>
    </w:p>
    <w:p w14:paraId="5DE555A2" w14:textId="77777777" w:rsidR="00D50811" w:rsidRPr="006F7243" w:rsidRDefault="00D50811" w:rsidP="00D50811">
      <w:pPr>
        <w:ind w:left="2880" w:hanging="2880"/>
        <w:rPr>
          <w:rFonts w:asciiTheme="minorHAnsi" w:hAnsiTheme="minorHAnsi" w:cs="Arial"/>
          <w:sz w:val="22"/>
          <w:szCs w:val="22"/>
        </w:rPr>
      </w:pPr>
    </w:p>
    <w:p w14:paraId="42130AD5" w14:textId="77777777" w:rsidR="00D50811" w:rsidRDefault="00D50811" w:rsidP="00D50811">
      <w:pPr>
        <w:ind w:left="2880" w:hanging="2880"/>
        <w:rPr>
          <w:rFonts w:asciiTheme="minorHAnsi" w:hAnsiTheme="minorHAnsi" w:cs="Arial"/>
          <w:sz w:val="22"/>
          <w:szCs w:val="22"/>
        </w:rPr>
      </w:pPr>
      <w:r w:rsidRPr="006F7243">
        <w:rPr>
          <w:rFonts w:asciiTheme="minorHAnsi" w:hAnsiTheme="minorHAnsi" w:cs="Arial"/>
          <w:b/>
          <w:bCs/>
          <w:sz w:val="22"/>
          <w:szCs w:val="22"/>
        </w:rPr>
        <w:t>RESPONSIBLE TO</w:t>
      </w:r>
      <w:r w:rsidRPr="006F7243">
        <w:rPr>
          <w:rFonts w:asciiTheme="minorHAnsi" w:hAnsiTheme="minorHAnsi" w:cs="Arial"/>
          <w:sz w:val="22"/>
          <w:szCs w:val="22"/>
        </w:rPr>
        <w:tab/>
      </w:r>
      <w:r w:rsidR="00693F68">
        <w:rPr>
          <w:rFonts w:asciiTheme="minorHAnsi" w:hAnsiTheme="minorHAnsi" w:cs="Arial"/>
          <w:sz w:val="22"/>
          <w:szCs w:val="22"/>
        </w:rPr>
        <w:t>Practice Manager</w:t>
      </w:r>
      <w:r w:rsidRPr="006F7243">
        <w:rPr>
          <w:rFonts w:asciiTheme="minorHAnsi" w:hAnsiTheme="minorHAnsi" w:cs="Arial"/>
          <w:sz w:val="22"/>
          <w:szCs w:val="22"/>
        </w:rPr>
        <w:t xml:space="preserve"> </w:t>
      </w:r>
    </w:p>
    <w:p w14:paraId="6F936531" w14:textId="77777777" w:rsidR="00375511" w:rsidRDefault="00375511" w:rsidP="00D50811">
      <w:pPr>
        <w:ind w:left="2880" w:hanging="2880"/>
        <w:rPr>
          <w:rFonts w:asciiTheme="minorHAnsi" w:hAnsiTheme="minorHAnsi" w:cs="Arial"/>
          <w:sz w:val="22"/>
          <w:szCs w:val="22"/>
        </w:rPr>
      </w:pPr>
    </w:p>
    <w:p w14:paraId="049E0483" w14:textId="2D89787E" w:rsidR="00375511" w:rsidRPr="006F7243" w:rsidRDefault="00375511" w:rsidP="00D50811">
      <w:pPr>
        <w:ind w:left="2880" w:hanging="2880"/>
        <w:rPr>
          <w:rFonts w:asciiTheme="minorHAnsi" w:hAnsiTheme="minorHAnsi" w:cs="Arial"/>
          <w:sz w:val="22"/>
          <w:szCs w:val="22"/>
        </w:rPr>
      </w:pPr>
      <w:r w:rsidRPr="00375511">
        <w:rPr>
          <w:rFonts w:asciiTheme="minorHAnsi" w:hAnsiTheme="minorHAnsi" w:cs="Arial"/>
          <w:b/>
          <w:sz w:val="22"/>
          <w:szCs w:val="22"/>
        </w:rPr>
        <w:t>VERSION DATE</w:t>
      </w:r>
      <w:r>
        <w:rPr>
          <w:rFonts w:asciiTheme="minorHAnsi" w:hAnsiTheme="minorHAnsi" w:cs="Arial"/>
          <w:sz w:val="22"/>
          <w:szCs w:val="22"/>
        </w:rPr>
        <w:t xml:space="preserve">: </w:t>
      </w:r>
      <w:r>
        <w:rPr>
          <w:rFonts w:asciiTheme="minorHAnsi" w:hAnsiTheme="minorHAnsi" w:cs="Arial"/>
          <w:sz w:val="22"/>
          <w:szCs w:val="22"/>
        </w:rPr>
        <w:tab/>
      </w:r>
      <w:r w:rsidR="00902764">
        <w:rPr>
          <w:rFonts w:asciiTheme="minorHAnsi" w:hAnsiTheme="minorHAnsi" w:cs="Arial"/>
          <w:sz w:val="22"/>
          <w:szCs w:val="22"/>
        </w:rPr>
        <w:t>1</w:t>
      </w:r>
      <w:r w:rsidR="00902764" w:rsidRPr="00902764">
        <w:rPr>
          <w:rFonts w:asciiTheme="minorHAnsi" w:hAnsiTheme="minorHAnsi" w:cs="Arial"/>
          <w:sz w:val="22"/>
          <w:szCs w:val="22"/>
          <w:vertAlign w:val="superscript"/>
        </w:rPr>
        <w:t>st</w:t>
      </w:r>
      <w:r w:rsidR="00902764">
        <w:rPr>
          <w:rFonts w:asciiTheme="minorHAnsi" w:hAnsiTheme="minorHAnsi" w:cs="Arial"/>
          <w:sz w:val="22"/>
          <w:szCs w:val="22"/>
        </w:rPr>
        <w:t xml:space="preserve"> August 2024</w:t>
      </w:r>
    </w:p>
    <w:p w14:paraId="3D1FC4DF" w14:textId="77777777" w:rsidR="00D50811" w:rsidRPr="00872D65" w:rsidRDefault="00D50811" w:rsidP="00D50811">
      <w:pPr>
        <w:ind w:left="2880" w:hanging="2880"/>
        <w:rPr>
          <w:rFonts w:ascii="Arial" w:hAnsi="Arial" w:cs="Arial"/>
          <w:b/>
          <w:bCs/>
          <w:sz w:val="22"/>
          <w:szCs w:val="22"/>
        </w:rPr>
      </w:pPr>
    </w:p>
    <w:p w14:paraId="06D06A18" w14:textId="77777777" w:rsidR="00D6458A" w:rsidRPr="00D6458A" w:rsidRDefault="00D6458A" w:rsidP="00D6458A">
      <w:pPr>
        <w:jc w:val="both"/>
        <w:rPr>
          <w:rFonts w:asciiTheme="minorHAnsi" w:hAnsiTheme="minorHAnsi" w:cs="Tahoma"/>
          <w:sz w:val="22"/>
          <w:szCs w:val="22"/>
          <w:u w:val="single"/>
          <w:lang w:val="en-GB"/>
        </w:rPr>
      </w:pPr>
    </w:p>
    <w:p w14:paraId="0482CE59" w14:textId="77777777" w:rsidR="00D6458A" w:rsidRPr="00D6458A" w:rsidRDefault="00D6458A" w:rsidP="00D6458A">
      <w:pPr>
        <w:pStyle w:val="Heading1"/>
        <w:rPr>
          <w:rFonts w:asciiTheme="minorHAnsi" w:hAnsiTheme="minorHAnsi"/>
          <w:sz w:val="22"/>
          <w:szCs w:val="22"/>
          <w:u w:val="single"/>
        </w:rPr>
      </w:pPr>
      <w:r w:rsidRPr="00D6458A">
        <w:rPr>
          <w:rFonts w:asciiTheme="minorHAnsi" w:hAnsiTheme="minorHAnsi"/>
          <w:sz w:val="22"/>
          <w:szCs w:val="22"/>
          <w:u w:val="single"/>
        </w:rPr>
        <w:t>WORKING RELATIONSHIPS</w:t>
      </w:r>
    </w:p>
    <w:p w14:paraId="2932E594" w14:textId="77777777" w:rsidR="00D6458A" w:rsidRPr="00D6458A" w:rsidRDefault="00D6458A" w:rsidP="00D6458A">
      <w:pPr>
        <w:pStyle w:val="Heading1"/>
        <w:rPr>
          <w:rFonts w:asciiTheme="minorHAnsi" w:hAnsiTheme="minorHAnsi"/>
          <w:sz w:val="22"/>
          <w:szCs w:val="22"/>
        </w:rPr>
      </w:pPr>
    </w:p>
    <w:p w14:paraId="209E2FEA" w14:textId="06A7FC0B" w:rsidR="00D6458A" w:rsidRPr="00D6458A" w:rsidRDefault="00D6458A" w:rsidP="00844ED1">
      <w:pPr>
        <w:pStyle w:val="Main"/>
        <w:rPr>
          <w:rFonts w:asciiTheme="minorHAnsi" w:hAnsiTheme="minorHAnsi" w:cs="Arial"/>
          <w:sz w:val="22"/>
          <w:szCs w:val="22"/>
        </w:rPr>
      </w:pPr>
      <w:r w:rsidRPr="00D6458A">
        <w:rPr>
          <w:rFonts w:asciiTheme="minorHAnsi" w:hAnsiTheme="minorHAnsi" w:cs="Arial"/>
          <w:sz w:val="22"/>
          <w:szCs w:val="22"/>
        </w:rPr>
        <w:t xml:space="preserve">All practice staff; </w:t>
      </w:r>
      <w:r w:rsidR="00902764">
        <w:rPr>
          <w:rFonts w:asciiTheme="minorHAnsi" w:hAnsiTheme="minorHAnsi" w:cs="Arial"/>
          <w:sz w:val="22"/>
          <w:szCs w:val="22"/>
        </w:rPr>
        <w:t xml:space="preserve">PCN ARRS Staff and </w:t>
      </w:r>
      <w:r w:rsidRPr="00D6458A">
        <w:rPr>
          <w:rFonts w:asciiTheme="minorHAnsi" w:hAnsiTheme="minorHAnsi" w:cs="Arial"/>
          <w:sz w:val="22"/>
          <w:szCs w:val="22"/>
        </w:rPr>
        <w:t>attached staff – district nurses, health visitors, midwives</w:t>
      </w:r>
      <w:r w:rsidR="00902764">
        <w:rPr>
          <w:rFonts w:asciiTheme="minorHAnsi" w:hAnsiTheme="minorHAnsi" w:cs="Arial"/>
          <w:sz w:val="22"/>
          <w:szCs w:val="22"/>
        </w:rPr>
        <w:t>,</w:t>
      </w:r>
      <w:r w:rsidRPr="00D6458A">
        <w:rPr>
          <w:rFonts w:asciiTheme="minorHAnsi" w:hAnsiTheme="minorHAnsi" w:cs="Arial"/>
          <w:sz w:val="22"/>
          <w:szCs w:val="22"/>
        </w:rPr>
        <w:t xml:space="preserve"> retinal </w:t>
      </w:r>
      <w:proofErr w:type="gramStart"/>
      <w:r w:rsidRPr="00D6458A">
        <w:rPr>
          <w:rFonts w:asciiTheme="minorHAnsi" w:hAnsiTheme="minorHAnsi" w:cs="Arial"/>
          <w:sz w:val="22"/>
          <w:szCs w:val="22"/>
        </w:rPr>
        <w:t>screening,</w:t>
      </w:r>
      <w:r w:rsidR="00902764">
        <w:rPr>
          <w:rFonts w:asciiTheme="minorHAnsi" w:hAnsiTheme="minorHAnsi" w:cs="Arial"/>
          <w:sz w:val="22"/>
          <w:szCs w:val="22"/>
        </w:rPr>
        <w:t>.</w:t>
      </w:r>
      <w:proofErr w:type="gramEnd"/>
    </w:p>
    <w:p w14:paraId="6FA0F2FB" w14:textId="77777777" w:rsidR="00FD3032" w:rsidRPr="00FD3032" w:rsidRDefault="00FD3032" w:rsidP="00FD3032">
      <w:pPr>
        <w:jc w:val="both"/>
        <w:rPr>
          <w:rFonts w:ascii="Calibri" w:hAnsi="Calibri" w:cs="Tahoma"/>
          <w:b/>
          <w:i/>
          <w:sz w:val="22"/>
          <w:szCs w:val="22"/>
          <w:lang w:val="en-GB"/>
        </w:rPr>
      </w:pPr>
    </w:p>
    <w:p w14:paraId="0C967242" w14:textId="77777777" w:rsidR="00FD3032" w:rsidRPr="001A3DF5" w:rsidRDefault="00FD3032" w:rsidP="00FD3032">
      <w:pPr>
        <w:jc w:val="both"/>
        <w:rPr>
          <w:rFonts w:ascii="Calibri" w:hAnsi="Calibri" w:cs="Tahoma"/>
          <w:b/>
          <w:sz w:val="22"/>
          <w:szCs w:val="22"/>
          <w:u w:val="single"/>
          <w:lang w:val="en-GB"/>
        </w:rPr>
      </w:pPr>
      <w:r w:rsidRPr="001A3DF5">
        <w:rPr>
          <w:rFonts w:ascii="Calibri" w:hAnsi="Calibri" w:cs="Tahoma"/>
          <w:b/>
          <w:sz w:val="22"/>
          <w:szCs w:val="22"/>
          <w:u w:val="single"/>
          <w:lang w:val="en-GB"/>
        </w:rPr>
        <w:t xml:space="preserve">MAIN DUTIES AND RESPONSIBILITIES </w:t>
      </w:r>
    </w:p>
    <w:p w14:paraId="02AA1730" w14:textId="77777777" w:rsidR="00FD3032" w:rsidRPr="001A3DF5" w:rsidRDefault="00FD3032" w:rsidP="00FD3032">
      <w:pPr>
        <w:jc w:val="both"/>
        <w:rPr>
          <w:rFonts w:ascii="Calibri" w:hAnsi="Calibri" w:cs="Tahoma"/>
          <w:sz w:val="22"/>
          <w:szCs w:val="22"/>
          <w:lang w:val="en-GB"/>
        </w:rPr>
      </w:pPr>
    </w:p>
    <w:p w14:paraId="52482B4F" w14:textId="4DC5EE18" w:rsidR="00FD3032" w:rsidRDefault="00FD3032" w:rsidP="00FD3032">
      <w:pPr>
        <w:jc w:val="both"/>
        <w:rPr>
          <w:rFonts w:ascii="Calibri" w:hAnsi="Calibri" w:cs="Tahoma"/>
          <w:sz w:val="22"/>
          <w:szCs w:val="22"/>
          <w:lang w:val="en-GB"/>
        </w:rPr>
      </w:pPr>
      <w:r w:rsidRPr="001A3DF5">
        <w:rPr>
          <w:rFonts w:ascii="Calibri" w:hAnsi="Calibri" w:cs="Tahoma"/>
          <w:sz w:val="22"/>
          <w:szCs w:val="22"/>
          <w:lang w:val="en-GB"/>
        </w:rPr>
        <w:t xml:space="preserve">The duties and responsibilities to be undertaken by </w:t>
      </w:r>
      <w:r w:rsidR="00844ED1">
        <w:rPr>
          <w:rFonts w:ascii="Calibri" w:hAnsi="Calibri" w:cs="Tahoma"/>
          <w:sz w:val="22"/>
          <w:szCs w:val="22"/>
          <w:lang w:val="en-GB"/>
        </w:rPr>
        <w:t>Salaried General Practitioner</w:t>
      </w:r>
      <w:r w:rsidR="0059159D" w:rsidRPr="001A3DF5">
        <w:rPr>
          <w:rFonts w:ascii="Calibri" w:hAnsi="Calibri" w:cs="Tahoma"/>
          <w:sz w:val="22"/>
          <w:szCs w:val="22"/>
          <w:lang w:val="en-GB"/>
        </w:rPr>
        <w:t xml:space="preserve"> </w:t>
      </w:r>
      <w:r w:rsidRPr="001A3DF5">
        <w:rPr>
          <w:rFonts w:ascii="Calibri" w:hAnsi="Calibri" w:cs="Tahoma"/>
          <w:sz w:val="22"/>
          <w:szCs w:val="22"/>
          <w:lang w:val="en-GB"/>
        </w:rPr>
        <w:t xml:space="preserve">may </w:t>
      </w:r>
      <w:r w:rsidR="0059159D">
        <w:rPr>
          <w:rFonts w:ascii="Calibri" w:hAnsi="Calibri" w:cs="Tahoma"/>
          <w:sz w:val="22"/>
          <w:szCs w:val="22"/>
          <w:lang w:val="en-GB"/>
        </w:rPr>
        <w:t>take into account</w:t>
      </w:r>
      <w:r w:rsidRPr="001A3DF5">
        <w:rPr>
          <w:rFonts w:ascii="Calibri" w:hAnsi="Calibri" w:cs="Tahoma"/>
          <w:sz w:val="22"/>
          <w:szCs w:val="22"/>
          <w:lang w:val="en-GB"/>
        </w:rPr>
        <w:t xml:space="preserve"> any or all of the items in the following list.  Duties may be varied from time to time under the direction of the </w:t>
      </w:r>
      <w:r w:rsidRPr="001857DE">
        <w:rPr>
          <w:rFonts w:ascii="Calibri" w:hAnsi="Calibri" w:cs="Tahoma"/>
          <w:sz w:val="22"/>
          <w:szCs w:val="22"/>
          <w:lang w:val="en-GB"/>
        </w:rPr>
        <w:t>Practice Manager</w:t>
      </w:r>
      <w:r w:rsidR="00844ED1">
        <w:rPr>
          <w:rFonts w:ascii="Calibri" w:hAnsi="Calibri" w:cs="Tahoma"/>
          <w:sz w:val="22"/>
          <w:szCs w:val="22"/>
          <w:lang w:val="en-GB"/>
        </w:rPr>
        <w:t xml:space="preserve"> or </w:t>
      </w:r>
      <w:r w:rsidR="00902764">
        <w:rPr>
          <w:rFonts w:ascii="Calibri" w:hAnsi="Calibri" w:cs="Tahoma"/>
          <w:sz w:val="22"/>
          <w:szCs w:val="22"/>
          <w:lang w:val="en-GB"/>
        </w:rPr>
        <w:t>GP Partner</w:t>
      </w:r>
      <w:r w:rsidRPr="001857DE">
        <w:rPr>
          <w:rFonts w:ascii="Calibri" w:hAnsi="Calibri" w:cs="Tahoma"/>
          <w:sz w:val="22"/>
          <w:szCs w:val="22"/>
          <w:lang w:val="en-GB"/>
        </w:rPr>
        <w:t>, dependent</w:t>
      </w:r>
      <w:r w:rsidRPr="001A3DF5">
        <w:rPr>
          <w:rFonts w:ascii="Calibri" w:hAnsi="Calibri" w:cs="Tahoma"/>
          <w:sz w:val="22"/>
          <w:szCs w:val="22"/>
          <w:lang w:val="en-GB"/>
        </w:rPr>
        <w:t xml:space="preserve"> on </w:t>
      </w:r>
      <w:r w:rsidRPr="001857DE">
        <w:rPr>
          <w:rFonts w:ascii="Calibri" w:hAnsi="Calibri" w:cs="Tahoma"/>
          <w:sz w:val="22"/>
          <w:szCs w:val="22"/>
          <w:lang w:val="en-GB"/>
        </w:rPr>
        <w:t>current and evolving Practice workload and staffing levels:</w:t>
      </w:r>
    </w:p>
    <w:p w14:paraId="35B2493F" w14:textId="77777777" w:rsidR="0059715E" w:rsidRDefault="0059715E" w:rsidP="00FD3032">
      <w:pPr>
        <w:jc w:val="both"/>
        <w:rPr>
          <w:rFonts w:ascii="Calibri" w:hAnsi="Calibri" w:cs="Tahoma"/>
          <w:sz w:val="22"/>
          <w:szCs w:val="22"/>
          <w:lang w:val="en-GB"/>
        </w:rPr>
      </w:pPr>
    </w:p>
    <w:p w14:paraId="13B0D4AD" w14:textId="77777777" w:rsidR="00844ED1" w:rsidRPr="00844ED1" w:rsidRDefault="00844ED1" w:rsidP="00844ED1">
      <w:pPr>
        <w:jc w:val="both"/>
        <w:rPr>
          <w:rFonts w:ascii="Calibri" w:hAnsi="Calibri" w:cs="Tahoma"/>
          <w:b/>
          <w:sz w:val="22"/>
          <w:szCs w:val="22"/>
          <w:lang w:val="en-GB"/>
        </w:rPr>
      </w:pPr>
      <w:r w:rsidRPr="00844ED1">
        <w:rPr>
          <w:rFonts w:ascii="Calibri" w:hAnsi="Calibri" w:cs="Tahoma"/>
          <w:b/>
          <w:sz w:val="22"/>
          <w:szCs w:val="22"/>
          <w:lang w:val="en-GB"/>
        </w:rPr>
        <w:t>Clinical responsibilities:</w:t>
      </w:r>
    </w:p>
    <w:p w14:paraId="01DB9BB6" w14:textId="77777777" w:rsidR="00844ED1" w:rsidRPr="00844ED1" w:rsidRDefault="00844ED1" w:rsidP="00844ED1">
      <w:pPr>
        <w:jc w:val="both"/>
        <w:rPr>
          <w:rFonts w:ascii="Calibri" w:hAnsi="Calibri" w:cs="Tahoma"/>
          <w:sz w:val="22"/>
          <w:szCs w:val="22"/>
          <w:lang w:val="en-GB"/>
        </w:rPr>
      </w:pPr>
    </w:p>
    <w:p w14:paraId="60F144B2" w14:textId="77777777" w:rsidR="00844ED1" w:rsidRPr="00844ED1" w:rsidRDefault="00844ED1" w:rsidP="00844ED1">
      <w:pPr>
        <w:pStyle w:val="ListParagraph"/>
        <w:numPr>
          <w:ilvl w:val="0"/>
          <w:numId w:val="22"/>
        </w:numPr>
        <w:jc w:val="both"/>
        <w:rPr>
          <w:rFonts w:ascii="Calibri" w:hAnsi="Calibri" w:cs="Tahoma"/>
          <w:sz w:val="22"/>
          <w:szCs w:val="22"/>
          <w:lang w:val="en-GB"/>
        </w:rPr>
      </w:pPr>
      <w:r w:rsidRPr="00844ED1">
        <w:rPr>
          <w:rFonts w:ascii="Calibri" w:hAnsi="Calibri" w:cs="Tahoma"/>
          <w:sz w:val="22"/>
          <w:szCs w:val="22"/>
          <w:lang w:val="en-GB"/>
        </w:rPr>
        <w:t>In accordance with the practice timetable, as agreed, the post-holder will make him/her-self available to undertake a variety of duties including surgery consultations, telephone consultations and queries, visiting patients at home, checking and signing repeat prescriptions, checking and actioning lab results and dealing with queries, paperwork and correspondence in a timely fashion</w:t>
      </w:r>
    </w:p>
    <w:p w14:paraId="22E5479F" w14:textId="77777777" w:rsidR="00844ED1" w:rsidRPr="00844ED1" w:rsidRDefault="00844ED1" w:rsidP="00844ED1">
      <w:pPr>
        <w:numPr>
          <w:ilvl w:val="0"/>
          <w:numId w:val="20"/>
        </w:numPr>
        <w:jc w:val="both"/>
        <w:rPr>
          <w:rFonts w:ascii="Calibri" w:hAnsi="Calibri" w:cs="Tahoma"/>
          <w:sz w:val="22"/>
          <w:szCs w:val="22"/>
          <w:lang w:val="en-GB"/>
        </w:rPr>
      </w:pPr>
      <w:r w:rsidRPr="00844ED1">
        <w:rPr>
          <w:rFonts w:ascii="Calibri" w:hAnsi="Calibri" w:cs="Tahoma"/>
          <w:sz w:val="22"/>
          <w:szCs w:val="22"/>
          <w:lang w:val="en-GB"/>
        </w:rPr>
        <w:t>Making professional, autonomous decisions in relation to presenting problems, whether self-referred or referred from other health care workers within the organisation</w:t>
      </w:r>
    </w:p>
    <w:p w14:paraId="50F958E8" w14:textId="77777777" w:rsidR="00844ED1" w:rsidRPr="00844ED1" w:rsidRDefault="00844ED1" w:rsidP="00844ED1">
      <w:pPr>
        <w:numPr>
          <w:ilvl w:val="0"/>
          <w:numId w:val="20"/>
        </w:numPr>
        <w:jc w:val="both"/>
        <w:rPr>
          <w:rFonts w:ascii="Calibri" w:hAnsi="Calibri" w:cs="Tahoma"/>
          <w:sz w:val="22"/>
          <w:szCs w:val="22"/>
          <w:lang w:val="en-GB"/>
        </w:rPr>
      </w:pPr>
      <w:r w:rsidRPr="00844ED1">
        <w:rPr>
          <w:rFonts w:ascii="Calibri" w:hAnsi="Calibri" w:cs="Tahoma"/>
          <w:sz w:val="22"/>
          <w:szCs w:val="22"/>
          <w:lang w:val="en-GB"/>
        </w:rPr>
        <w:t>Assessing the health care needs of patients with undifferentiated and undiagnosed problems</w:t>
      </w:r>
    </w:p>
    <w:p w14:paraId="08D49453" w14:textId="77777777" w:rsidR="00844ED1" w:rsidRPr="00844ED1" w:rsidRDefault="00844ED1" w:rsidP="00844ED1">
      <w:pPr>
        <w:numPr>
          <w:ilvl w:val="0"/>
          <w:numId w:val="20"/>
        </w:numPr>
        <w:jc w:val="both"/>
        <w:rPr>
          <w:rFonts w:ascii="Calibri" w:hAnsi="Calibri" w:cs="Tahoma"/>
          <w:sz w:val="22"/>
          <w:szCs w:val="22"/>
          <w:lang w:val="en-GB"/>
        </w:rPr>
      </w:pPr>
      <w:r w:rsidRPr="00844ED1">
        <w:rPr>
          <w:rFonts w:ascii="Calibri" w:hAnsi="Calibri" w:cs="Tahoma"/>
          <w:sz w:val="22"/>
          <w:szCs w:val="22"/>
          <w:lang w:val="en-GB"/>
        </w:rPr>
        <w:t>Screening patients for disease risk factors and early signs of illness</w:t>
      </w:r>
    </w:p>
    <w:p w14:paraId="5E4AF809" w14:textId="77777777" w:rsidR="00844ED1" w:rsidRPr="00844ED1" w:rsidRDefault="00844ED1" w:rsidP="00844ED1">
      <w:pPr>
        <w:numPr>
          <w:ilvl w:val="0"/>
          <w:numId w:val="20"/>
        </w:numPr>
        <w:jc w:val="both"/>
        <w:rPr>
          <w:rFonts w:ascii="Calibri" w:hAnsi="Calibri" w:cs="Tahoma"/>
          <w:sz w:val="22"/>
          <w:szCs w:val="22"/>
          <w:lang w:val="en-GB"/>
        </w:rPr>
      </w:pPr>
      <w:r w:rsidRPr="00844ED1">
        <w:rPr>
          <w:rFonts w:ascii="Calibri" w:hAnsi="Calibri" w:cs="Tahoma"/>
          <w:sz w:val="22"/>
          <w:szCs w:val="22"/>
          <w:lang w:val="en-GB"/>
        </w:rPr>
        <w:t>In consultation with patients and in line with current practice disease management protocols, developing care plans for health</w:t>
      </w:r>
    </w:p>
    <w:p w14:paraId="7D1A60D6" w14:textId="77777777" w:rsidR="00844ED1" w:rsidRPr="00844ED1" w:rsidRDefault="00844ED1" w:rsidP="00844ED1">
      <w:pPr>
        <w:numPr>
          <w:ilvl w:val="0"/>
          <w:numId w:val="20"/>
        </w:numPr>
        <w:jc w:val="both"/>
        <w:rPr>
          <w:rFonts w:ascii="Calibri" w:hAnsi="Calibri" w:cs="Tahoma"/>
          <w:sz w:val="22"/>
          <w:szCs w:val="22"/>
          <w:lang w:val="en-GB"/>
        </w:rPr>
      </w:pPr>
      <w:r w:rsidRPr="00844ED1">
        <w:rPr>
          <w:rFonts w:ascii="Calibri" w:hAnsi="Calibri" w:cs="Tahoma"/>
          <w:sz w:val="22"/>
          <w:szCs w:val="22"/>
          <w:lang w:val="en-GB"/>
        </w:rPr>
        <w:t>Providing counselling and health education</w:t>
      </w:r>
    </w:p>
    <w:p w14:paraId="7801DD56" w14:textId="77777777" w:rsidR="00844ED1" w:rsidRPr="00844ED1" w:rsidRDefault="00844ED1" w:rsidP="00844ED1">
      <w:pPr>
        <w:pStyle w:val="ListParagraph"/>
        <w:numPr>
          <w:ilvl w:val="0"/>
          <w:numId w:val="20"/>
        </w:numPr>
        <w:jc w:val="both"/>
        <w:rPr>
          <w:rFonts w:ascii="Calibri" w:hAnsi="Calibri" w:cs="Tahoma"/>
          <w:sz w:val="22"/>
          <w:szCs w:val="22"/>
          <w:lang w:val="en-GB"/>
        </w:rPr>
      </w:pPr>
      <w:r w:rsidRPr="00844ED1">
        <w:rPr>
          <w:rFonts w:ascii="Calibri" w:hAnsi="Calibri" w:cs="Tahoma"/>
          <w:sz w:val="22"/>
          <w:szCs w:val="22"/>
          <w:lang w:val="en-GB"/>
        </w:rPr>
        <w:lastRenderedPageBreak/>
        <w:t>Admitting or discharging patients to and from the caseload and referring to other care providers as appropriate</w:t>
      </w:r>
    </w:p>
    <w:p w14:paraId="7A952626" w14:textId="77777777" w:rsidR="00844ED1" w:rsidRPr="00844ED1" w:rsidRDefault="00844ED1" w:rsidP="00844ED1">
      <w:pPr>
        <w:pStyle w:val="ListParagraph"/>
        <w:numPr>
          <w:ilvl w:val="0"/>
          <w:numId w:val="20"/>
        </w:numPr>
        <w:jc w:val="both"/>
        <w:rPr>
          <w:rFonts w:ascii="Calibri" w:hAnsi="Calibri" w:cs="Tahoma"/>
          <w:sz w:val="22"/>
          <w:szCs w:val="22"/>
          <w:lang w:val="en-GB"/>
        </w:rPr>
      </w:pPr>
      <w:r w:rsidRPr="00844ED1">
        <w:rPr>
          <w:rFonts w:ascii="Calibri" w:hAnsi="Calibri" w:cs="Tahoma"/>
          <w:sz w:val="22"/>
          <w:szCs w:val="22"/>
          <w:lang w:val="en-GB"/>
        </w:rPr>
        <w:t>Recording clear and contemporaneous consultation notes to agreed standards</w:t>
      </w:r>
    </w:p>
    <w:p w14:paraId="46E56E06" w14:textId="77777777" w:rsidR="00844ED1" w:rsidRPr="00844ED1" w:rsidRDefault="00844ED1" w:rsidP="00844ED1">
      <w:pPr>
        <w:pStyle w:val="ListParagraph"/>
        <w:numPr>
          <w:ilvl w:val="0"/>
          <w:numId w:val="20"/>
        </w:numPr>
        <w:jc w:val="both"/>
        <w:rPr>
          <w:rFonts w:ascii="Calibri" w:hAnsi="Calibri" w:cs="Tahoma"/>
          <w:sz w:val="22"/>
          <w:szCs w:val="22"/>
          <w:lang w:val="en-GB"/>
        </w:rPr>
      </w:pPr>
      <w:r w:rsidRPr="00844ED1">
        <w:rPr>
          <w:rFonts w:ascii="Calibri" w:hAnsi="Calibri" w:cs="Tahoma"/>
          <w:sz w:val="22"/>
          <w:szCs w:val="22"/>
          <w:lang w:val="en-GB"/>
        </w:rPr>
        <w:t>Collecting data for audit purposes</w:t>
      </w:r>
    </w:p>
    <w:p w14:paraId="6ABABD82" w14:textId="77777777" w:rsidR="00844ED1" w:rsidRPr="00844ED1" w:rsidRDefault="00844ED1" w:rsidP="00844ED1">
      <w:pPr>
        <w:pStyle w:val="ListParagraph"/>
        <w:numPr>
          <w:ilvl w:val="0"/>
          <w:numId w:val="20"/>
        </w:numPr>
        <w:jc w:val="both"/>
        <w:rPr>
          <w:rFonts w:ascii="Calibri" w:hAnsi="Calibri" w:cs="Tahoma"/>
          <w:sz w:val="22"/>
          <w:szCs w:val="22"/>
          <w:lang w:val="en-GB"/>
        </w:rPr>
      </w:pPr>
      <w:r w:rsidRPr="00844ED1">
        <w:rPr>
          <w:rFonts w:ascii="Calibri" w:hAnsi="Calibri" w:cs="Tahoma"/>
          <w:sz w:val="22"/>
          <w:szCs w:val="22"/>
          <w:lang w:val="en-GB"/>
        </w:rPr>
        <w:t xml:space="preserve">Compiling and issuing computer-generated acute and repeat prescriptions </w:t>
      </w:r>
    </w:p>
    <w:p w14:paraId="1905228F" w14:textId="77777777" w:rsidR="00844ED1" w:rsidRPr="00844ED1" w:rsidRDefault="00844ED1" w:rsidP="00844ED1">
      <w:pPr>
        <w:pStyle w:val="ListParagraph"/>
        <w:numPr>
          <w:ilvl w:val="0"/>
          <w:numId w:val="20"/>
        </w:numPr>
        <w:jc w:val="both"/>
        <w:rPr>
          <w:rFonts w:ascii="Calibri" w:hAnsi="Calibri" w:cs="Tahoma"/>
          <w:sz w:val="22"/>
          <w:szCs w:val="22"/>
          <w:lang w:val="en-GB"/>
        </w:rPr>
      </w:pPr>
      <w:r w:rsidRPr="00844ED1">
        <w:rPr>
          <w:rFonts w:ascii="Calibri" w:hAnsi="Calibri" w:cs="Tahoma"/>
          <w:sz w:val="22"/>
          <w:szCs w:val="22"/>
          <w:lang w:val="en-GB"/>
        </w:rPr>
        <w:t>Prescribing in accordance with the practice prescribing formulary (or generically) whenever this is clinically appropriate</w:t>
      </w:r>
    </w:p>
    <w:p w14:paraId="750B84DD" w14:textId="77777777" w:rsidR="00844ED1" w:rsidRPr="00844ED1" w:rsidRDefault="00844ED1" w:rsidP="00844ED1">
      <w:pPr>
        <w:pStyle w:val="ListParagraph"/>
        <w:numPr>
          <w:ilvl w:val="0"/>
          <w:numId w:val="20"/>
        </w:numPr>
        <w:jc w:val="both"/>
        <w:rPr>
          <w:rFonts w:ascii="Calibri" w:hAnsi="Calibri" w:cs="Tahoma"/>
          <w:sz w:val="22"/>
          <w:szCs w:val="22"/>
          <w:lang w:val="en-GB"/>
        </w:rPr>
      </w:pPr>
      <w:r w:rsidRPr="00844ED1">
        <w:rPr>
          <w:rFonts w:ascii="Calibri" w:hAnsi="Calibri" w:cs="Tahoma"/>
          <w:sz w:val="22"/>
          <w:szCs w:val="22"/>
          <w:lang w:val="en-GB"/>
        </w:rPr>
        <w:t xml:space="preserve">In general the post-holder will be expected to undertake all the normal duties and responsibilities associated with a GP working within primary care. </w:t>
      </w:r>
    </w:p>
    <w:p w14:paraId="55F505F9" w14:textId="77777777" w:rsidR="00844ED1" w:rsidRDefault="00844ED1" w:rsidP="00844ED1">
      <w:pPr>
        <w:jc w:val="both"/>
        <w:rPr>
          <w:rFonts w:ascii="Calibri" w:hAnsi="Calibri" w:cs="Tahoma"/>
          <w:b/>
          <w:bCs/>
          <w:sz w:val="22"/>
          <w:szCs w:val="22"/>
          <w:lang w:val="en-GB"/>
        </w:rPr>
      </w:pPr>
    </w:p>
    <w:p w14:paraId="33F30CAE" w14:textId="77777777" w:rsidR="00844ED1" w:rsidRPr="00844ED1" w:rsidRDefault="00844ED1" w:rsidP="00844ED1">
      <w:pPr>
        <w:jc w:val="both"/>
        <w:rPr>
          <w:rFonts w:ascii="Calibri" w:hAnsi="Calibri" w:cs="Tahoma"/>
          <w:b/>
          <w:bCs/>
          <w:sz w:val="22"/>
          <w:szCs w:val="22"/>
          <w:lang w:val="en-GB"/>
        </w:rPr>
      </w:pPr>
      <w:r w:rsidRPr="00844ED1">
        <w:rPr>
          <w:rFonts w:ascii="Calibri" w:hAnsi="Calibri" w:cs="Tahoma"/>
          <w:b/>
          <w:bCs/>
          <w:sz w:val="22"/>
          <w:szCs w:val="22"/>
          <w:lang w:val="en-GB"/>
        </w:rPr>
        <w:t>Home Visits</w:t>
      </w:r>
    </w:p>
    <w:p w14:paraId="0E3A4648" w14:textId="77777777" w:rsidR="00844ED1" w:rsidRPr="00844ED1" w:rsidRDefault="00844ED1" w:rsidP="00844ED1">
      <w:pPr>
        <w:pStyle w:val="ListParagraph"/>
        <w:numPr>
          <w:ilvl w:val="0"/>
          <w:numId w:val="23"/>
        </w:numPr>
        <w:jc w:val="both"/>
        <w:rPr>
          <w:rFonts w:ascii="Calibri" w:hAnsi="Calibri" w:cs="Tahoma"/>
          <w:b/>
          <w:bCs/>
          <w:sz w:val="22"/>
          <w:szCs w:val="22"/>
          <w:lang w:val="en-GB"/>
        </w:rPr>
      </w:pPr>
      <w:r w:rsidRPr="00844ED1">
        <w:rPr>
          <w:rFonts w:ascii="Calibri" w:hAnsi="Calibri" w:cs="Tahoma"/>
          <w:bCs/>
          <w:sz w:val="22"/>
          <w:szCs w:val="22"/>
          <w:lang w:val="en-GB"/>
        </w:rPr>
        <w:t>The post-holder will be required to carry out home visits as detailed in the home visit protocol.</w:t>
      </w:r>
    </w:p>
    <w:p w14:paraId="6CA6EE2D" w14:textId="77777777" w:rsidR="00844ED1" w:rsidRPr="00844ED1" w:rsidRDefault="00844ED1" w:rsidP="00844ED1">
      <w:pPr>
        <w:pStyle w:val="ListParagraph"/>
        <w:numPr>
          <w:ilvl w:val="0"/>
          <w:numId w:val="23"/>
        </w:numPr>
        <w:rPr>
          <w:rFonts w:ascii="Calibri" w:hAnsi="Calibri" w:cs="Tahoma"/>
          <w:bCs/>
          <w:sz w:val="22"/>
          <w:szCs w:val="22"/>
          <w:lang w:val="en-GB"/>
        </w:rPr>
      </w:pPr>
      <w:r w:rsidRPr="00844ED1">
        <w:rPr>
          <w:rFonts w:ascii="Calibri" w:hAnsi="Calibri" w:cs="Tahoma"/>
          <w:bCs/>
          <w:sz w:val="22"/>
          <w:szCs w:val="22"/>
          <w:lang w:val="en-GB"/>
        </w:rPr>
        <w:t>Home visits are usually carried out after morning surgery.</w:t>
      </w:r>
    </w:p>
    <w:p w14:paraId="5B0C3320" w14:textId="77777777" w:rsidR="00844ED1" w:rsidRDefault="00844ED1" w:rsidP="00844ED1">
      <w:pPr>
        <w:rPr>
          <w:rFonts w:ascii="Calibri" w:hAnsi="Calibri" w:cs="Tahoma"/>
          <w:b/>
          <w:bCs/>
          <w:sz w:val="22"/>
          <w:szCs w:val="22"/>
          <w:lang w:val="en-GB"/>
        </w:rPr>
      </w:pPr>
    </w:p>
    <w:p w14:paraId="7E123959" w14:textId="77777777" w:rsidR="00844ED1" w:rsidRPr="00844ED1" w:rsidRDefault="00844ED1" w:rsidP="00844ED1">
      <w:pPr>
        <w:rPr>
          <w:rFonts w:ascii="Calibri" w:hAnsi="Calibri" w:cs="Tahoma"/>
          <w:b/>
          <w:bCs/>
          <w:sz w:val="22"/>
          <w:szCs w:val="22"/>
          <w:lang w:val="en-GB"/>
        </w:rPr>
      </w:pPr>
      <w:r w:rsidRPr="00844ED1">
        <w:rPr>
          <w:rFonts w:ascii="Calibri" w:hAnsi="Calibri" w:cs="Tahoma"/>
          <w:b/>
          <w:bCs/>
          <w:sz w:val="22"/>
          <w:szCs w:val="22"/>
          <w:lang w:val="en-GB"/>
        </w:rPr>
        <w:t>Duty Doctor</w:t>
      </w:r>
    </w:p>
    <w:p w14:paraId="1C2F0CA9" w14:textId="77777777" w:rsidR="00844ED1" w:rsidRPr="00844ED1" w:rsidRDefault="00844ED1" w:rsidP="00844ED1">
      <w:pPr>
        <w:pStyle w:val="ListParagraph"/>
        <w:numPr>
          <w:ilvl w:val="0"/>
          <w:numId w:val="24"/>
        </w:numPr>
        <w:rPr>
          <w:rFonts w:ascii="Calibri" w:hAnsi="Calibri" w:cs="Tahoma"/>
          <w:bCs/>
          <w:sz w:val="22"/>
          <w:szCs w:val="22"/>
          <w:lang w:val="en-GB"/>
        </w:rPr>
      </w:pPr>
      <w:r w:rsidRPr="00844ED1">
        <w:rPr>
          <w:rFonts w:ascii="Calibri" w:hAnsi="Calibri" w:cs="Tahoma"/>
          <w:bCs/>
          <w:sz w:val="22"/>
          <w:szCs w:val="22"/>
          <w:lang w:val="en-GB"/>
        </w:rPr>
        <w:t>The post-holder will be required to participate in on-calls as part of a rota</w:t>
      </w:r>
    </w:p>
    <w:p w14:paraId="540576A7" w14:textId="77777777" w:rsidR="00844ED1" w:rsidRDefault="00844ED1" w:rsidP="00844ED1">
      <w:pPr>
        <w:rPr>
          <w:rFonts w:ascii="Calibri" w:hAnsi="Calibri" w:cs="Tahoma"/>
          <w:b/>
        </w:rPr>
      </w:pPr>
    </w:p>
    <w:p w14:paraId="70A5B48A" w14:textId="77777777" w:rsidR="00844ED1" w:rsidRPr="00844ED1" w:rsidRDefault="00844ED1" w:rsidP="00844ED1">
      <w:pPr>
        <w:rPr>
          <w:rFonts w:ascii="Calibri" w:hAnsi="Calibri" w:cs="Tahoma"/>
          <w:b/>
          <w:sz w:val="22"/>
          <w:szCs w:val="22"/>
        </w:rPr>
      </w:pPr>
      <w:r w:rsidRPr="00844ED1">
        <w:rPr>
          <w:rFonts w:ascii="Calibri" w:hAnsi="Calibri" w:cs="Tahoma"/>
          <w:b/>
          <w:sz w:val="22"/>
          <w:szCs w:val="22"/>
        </w:rPr>
        <w:t xml:space="preserve">Other responsibilities within the </w:t>
      </w:r>
      <w:proofErr w:type="spellStart"/>
      <w:r w:rsidRPr="00844ED1">
        <w:rPr>
          <w:rFonts w:ascii="Calibri" w:hAnsi="Calibri" w:cs="Tahoma"/>
          <w:b/>
          <w:sz w:val="22"/>
          <w:szCs w:val="22"/>
        </w:rPr>
        <w:t>organisation</w:t>
      </w:r>
      <w:proofErr w:type="spellEnd"/>
      <w:r w:rsidRPr="00844ED1">
        <w:rPr>
          <w:rFonts w:ascii="Calibri" w:hAnsi="Calibri" w:cs="Tahoma"/>
          <w:b/>
          <w:sz w:val="22"/>
          <w:szCs w:val="22"/>
        </w:rPr>
        <w:t>:</w:t>
      </w:r>
    </w:p>
    <w:p w14:paraId="200C041A" w14:textId="77777777" w:rsidR="00844ED1" w:rsidRPr="00844ED1" w:rsidRDefault="00844ED1" w:rsidP="00844ED1">
      <w:pPr>
        <w:pStyle w:val="ListParagraph"/>
        <w:rPr>
          <w:rFonts w:ascii="Calibri" w:hAnsi="Calibri" w:cs="Tahoma"/>
          <w:bCs/>
          <w:sz w:val="22"/>
          <w:szCs w:val="22"/>
          <w:lang w:val="en-GB"/>
        </w:rPr>
      </w:pPr>
    </w:p>
    <w:p w14:paraId="08061791" w14:textId="77777777" w:rsidR="00844ED1" w:rsidRPr="00844ED1" w:rsidRDefault="00844ED1" w:rsidP="00844ED1">
      <w:pPr>
        <w:pStyle w:val="ListParagraph"/>
        <w:numPr>
          <w:ilvl w:val="0"/>
          <w:numId w:val="24"/>
        </w:numPr>
        <w:rPr>
          <w:rFonts w:ascii="Calibri" w:hAnsi="Calibri" w:cs="Tahoma"/>
          <w:sz w:val="22"/>
          <w:szCs w:val="22"/>
          <w:lang w:val="en-GB"/>
        </w:rPr>
      </w:pPr>
      <w:r w:rsidRPr="00844ED1">
        <w:rPr>
          <w:rFonts w:ascii="Calibri" w:hAnsi="Calibri" w:cs="Tahoma"/>
          <w:sz w:val="22"/>
          <w:szCs w:val="22"/>
          <w:lang w:val="en-GB"/>
        </w:rPr>
        <w:t>Awareness of and compliance with all relevant practice policies/guidelines, e.g. prescribing, confidentiality, data protection, health and safety</w:t>
      </w:r>
    </w:p>
    <w:p w14:paraId="6CC2B90A" w14:textId="77777777" w:rsidR="00844ED1" w:rsidRPr="00844ED1" w:rsidRDefault="00844ED1" w:rsidP="00844ED1">
      <w:pPr>
        <w:pStyle w:val="ListParagraph"/>
        <w:numPr>
          <w:ilvl w:val="0"/>
          <w:numId w:val="24"/>
        </w:numPr>
        <w:rPr>
          <w:rFonts w:ascii="Calibri" w:hAnsi="Calibri" w:cs="Tahoma"/>
          <w:sz w:val="22"/>
          <w:szCs w:val="22"/>
          <w:lang w:val="en-GB"/>
        </w:rPr>
      </w:pPr>
      <w:r w:rsidRPr="00844ED1">
        <w:rPr>
          <w:rFonts w:ascii="Calibri" w:hAnsi="Calibri" w:cs="Tahoma"/>
          <w:sz w:val="22"/>
          <w:szCs w:val="22"/>
          <w:lang w:val="en-GB"/>
        </w:rPr>
        <w:t>A commitment to life-long learning and audit to ensure evidence-based best practice</w:t>
      </w:r>
    </w:p>
    <w:p w14:paraId="0541AAA6" w14:textId="77777777" w:rsidR="00844ED1" w:rsidRPr="00844ED1" w:rsidRDefault="00844ED1" w:rsidP="00844ED1">
      <w:pPr>
        <w:pStyle w:val="ListParagraph"/>
        <w:numPr>
          <w:ilvl w:val="0"/>
          <w:numId w:val="24"/>
        </w:numPr>
        <w:rPr>
          <w:rFonts w:ascii="Calibri" w:hAnsi="Calibri" w:cs="Tahoma"/>
          <w:sz w:val="22"/>
          <w:szCs w:val="22"/>
          <w:lang w:val="en-GB"/>
        </w:rPr>
      </w:pPr>
      <w:r w:rsidRPr="00844ED1">
        <w:rPr>
          <w:rFonts w:ascii="Calibri" w:hAnsi="Calibri" w:cs="Tahoma"/>
          <w:sz w:val="22"/>
          <w:szCs w:val="22"/>
          <w:lang w:val="en-GB"/>
        </w:rPr>
        <w:t>Contributing to evaluation/audit and clinical standard setting within the organisation</w:t>
      </w:r>
    </w:p>
    <w:p w14:paraId="433C5914" w14:textId="77777777" w:rsidR="00844ED1" w:rsidRPr="00844ED1" w:rsidRDefault="00844ED1" w:rsidP="00844ED1">
      <w:pPr>
        <w:pStyle w:val="ListParagraph"/>
        <w:numPr>
          <w:ilvl w:val="0"/>
          <w:numId w:val="24"/>
        </w:numPr>
        <w:rPr>
          <w:rFonts w:ascii="Calibri" w:hAnsi="Calibri" w:cs="Tahoma"/>
          <w:sz w:val="22"/>
          <w:szCs w:val="22"/>
          <w:lang w:val="en-GB"/>
        </w:rPr>
      </w:pPr>
      <w:r w:rsidRPr="00844ED1">
        <w:rPr>
          <w:rFonts w:ascii="Calibri" w:hAnsi="Calibri" w:cs="Tahoma"/>
          <w:sz w:val="22"/>
          <w:szCs w:val="22"/>
          <w:lang w:val="en-GB"/>
        </w:rPr>
        <w:t>Contributing to the development of computer-based patient records</w:t>
      </w:r>
    </w:p>
    <w:p w14:paraId="7D3225A2" w14:textId="77777777" w:rsidR="00844ED1" w:rsidRPr="00844ED1" w:rsidRDefault="00844ED1" w:rsidP="00844ED1">
      <w:pPr>
        <w:pStyle w:val="ListParagraph"/>
        <w:numPr>
          <w:ilvl w:val="0"/>
          <w:numId w:val="24"/>
        </w:numPr>
        <w:rPr>
          <w:rFonts w:ascii="Calibri" w:hAnsi="Calibri" w:cs="Tahoma"/>
          <w:sz w:val="22"/>
          <w:szCs w:val="22"/>
          <w:lang w:val="en-GB"/>
        </w:rPr>
      </w:pPr>
      <w:r w:rsidRPr="00844ED1">
        <w:rPr>
          <w:rFonts w:ascii="Calibri" w:hAnsi="Calibri" w:cs="Tahoma"/>
          <w:sz w:val="22"/>
          <w:szCs w:val="22"/>
          <w:lang w:val="en-GB"/>
        </w:rPr>
        <w:t>Contributing to the summarising of patient records and read-coding patient data</w:t>
      </w:r>
    </w:p>
    <w:p w14:paraId="07DAC219" w14:textId="77777777" w:rsidR="00844ED1" w:rsidRPr="00844ED1" w:rsidRDefault="00844ED1" w:rsidP="00844ED1">
      <w:pPr>
        <w:pStyle w:val="ListParagraph"/>
        <w:numPr>
          <w:ilvl w:val="0"/>
          <w:numId w:val="24"/>
        </w:numPr>
        <w:rPr>
          <w:rFonts w:ascii="Calibri" w:hAnsi="Calibri" w:cs="Tahoma"/>
          <w:sz w:val="22"/>
          <w:szCs w:val="22"/>
          <w:lang w:val="en-GB"/>
        </w:rPr>
      </w:pPr>
      <w:r w:rsidRPr="00844ED1">
        <w:rPr>
          <w:rFonts w:ascii="Calibri" w:hAnsi="Calibri" w:cs="Tahoma"/>
          <w:sz w:val="22"/>
          <w:szCs w:val="22"/>
          <w:lang w:val="en-GB"/>
        </w:rPr>
        <w:t>Attending training and events organised by the practice or other agencies, where appropriate.</w:t>
      </w:r>
    </w:p>
    <w:p w14:paraId="6E54F180" w14:textId="77777777" w:rsidR="00AF3286" w:rsidRDefault="00AF3286" w:rsidP="00FD3032">
      <w:pPr>
        <w:jc w:val="both"/>
        <w:rPr>
          <w:rFonts w:ascii="Calibri" w:hAnsi="Calibri" w:cs="Tahoma"/>
          <w:b/>
          <w:bCs/>
          <w:sz w:val="22"/>
          <w:szCs w:val="22"/>
          <w:u w:val="single"/>
          <w:lang w:val="en-GB"/>
        </w:rPr>
      </w:pPr>
    </w:p>
    <w:p w14:paraId="4BC1B316" w14:textId="77777777" w:rsidR="00FD3032" w:rsidRDefault="00FD3032" w:rsidP="00FD3032">
      <w:pPr>
        <w:jc w:val="both"/>
        <w:rPr>
          <w:rFonts w:ascii="Calibri" w:hAnsi="Calibri" w:cs="Tahoma"/>
          <w:b/>
          <w:bCs/>
          <w:sz w:val="22"/>
          <w:szCs w:val="22"/>
          <w:u w:val="single"/>
          <w:lang w:val="en-GB"/>
        </w:rPr>
      </w:pPr>
      <w:r w:rsidRPr="00FD3032">
        <w:rPr>
          <w:rFonts w:ascii="Calibri" w:hAnsi="Calibri" w:cs="Tahoma"/>
          <w:b/>
          <w:bCs/>
          <w:sz w:val="22"/>
          <w:szCs w:val="22"/>
          <w:u w:val="single"/>
          <w:lang w:val="en-GB"/>
        </w:rPr>
        <w:t>GENERAL AND CLERICAL/ADMIN DUTIES</w:t>
      </w:r>
    </w:p>
    <w:p w14:paraId="610028EF" w14:textId="77777777" w:rsidR="00844ED1" w:rsidRPr="00844ED1" w:rsidRDefault="00844ED1" w:rsidP="00844ED1">
      <w:pPr>
        <w:pStyle w:val="ListParagraph"/>
        <w:numPr>
          <w:ilvl w:val="0"/>
          <w:numId w:val="26"/>
        </w:numPr>
        <w:jc w:val="both"/>
        <w:rPr>
          <w:rFonts w:ascii="Calibri" w:hAnsi="Calibri" w:cs="Tahoma"/>
          <w:bCs/>
          <w:sz w:val="22"/>
          <w:szCs w:val="22"/>
          <w:lang w:val="en-GB"/>
        </w:rPr>
      </w:pPr>
      <w:r w:rsidRPr="00844ED1">
        <w:rPr>
          <w:rFonts w:ascii="Calibri" w:hAnsi="Calibri" w:cs="Tahoma"/>
          <w:bCs/>
          <w:sz w:val="22"/>
          <w:szCs w:val="22"/>
          <w:lang w:val="en-GB"/>
        </w:rPr>
        <w:t>The post-holder will be required to ensure that all relevant administration is completed during normal working hours between 9.00 am and 6.30pm.</w:t>
      </w:r>
    </w:p>
    <w:p w14:paraId="5E2F3FC6" w14:textId="77777777" w:rsidR="00844ED1" w:rsidRPr="00844ED1" w:rsidRDefault="00844ED1" w:rsidP="00844ED1">
      <w:pPr>
        <w:pStyle w:val="ListParagraph"/>
        <w:numPr>
          <w:ilvl w:val="0"/>
          <w:numId w:val="26"/>
        </w:numPr>
        <w:jc w:val="both"/>
        <w:rPr>
          <w:rFonts w:ascii="Calibri" w:hAnsi="Calibri" w:cs="Tahoma"/>
          <w:bCs/>
          <w:sz w:val="22"/>
          <w:szCs w:val="22"/>
          <w:lang w:val="en-GB"/>
        </w:rPr>
      </w:pPr>
      <w:r w:rsidRPr="00844ED1">
        <w:rPr>
          <w:rFonts w:ascii="Calibri" w:hAnsi="Calibri" w:cs="Tahoma"/>
          <w:bCs/>
          <w:sz w:val="22"/>
          <w:szCs w:val="22"/>
          <w:lang w:val="en-GB"/>
        </w:rPr>
        <w:t>Certain NHS and non-NHS related reports for the patients on your list will be an expected requirement.</w:t>
      </w:r>
    </w:p>
    <w:p w14:paraId="55AE7ECC" w14:textId="77777777" w:rsidR="00844ED1" w:rsidRPr="00844ED1" w:rsidRDefault="00844ED1" w:rsidP="00844ED1">
      <w:pPr>
        <w:pStyle w:val="ListParagraph"/>
        <w:numPr>
          <w:ilvl w:val="0"/>
          <w:numId w:val="26"/>
        </w:numPr>
        <w:jc w:val="both"/>
        <w:rPr>
          <w:rFonts w:ascii="Calibri" w:hAnsi="Calibri" w:cs="Tahoma"/>
          <w:bCs/>
          <w:sz w:val="22"/>
          <w:szCs w:val="22"/>
          <w:lang w:val="en-GB"/>
        </w:rPr>
      </w:pPr>
      <w:r w:rsidRPr="00844ED1">
        <w:rPr>
          <w:rFonts w:ascii="Calibri" w:hAnsi="Calibri" w:cs="Tahoma"/>
          <w:bCs/>
          <w:sz w:val="22"/>
          <w:szCs w:val="22"/>
          <w:lang w:val="en-GB"/>
        </w:rPr>
        <w:t xml:space="preserve">There is an expectation for reports to be completed in a timely and appropriate manner to meet the needs of the practices registered patients. </w:t>
      </w:r>
    </w:p>
    <w:p w14:paraId="22433938" w14:textId="77777777" w:rsidR="00844ED1" w:rsidRPr="00844ED1" w:rsidRDefault="00844ED1" w:rsidP="00844ED1">
      <w:pPr>
        <w:pStyle w:val="ListParagraph"/>
        <w:numPr>
          <w:ilvl w:val="0"/>
          <w:numId w:val="26"/>
        </w:numPr>
        <w:jc w:val="both"/>
        <w:rPr>
          <w:rFonts w:ascii="Calibri" w:hAnsi="Calibri" w:cs="Tahoma"/>
          <w:bCs/>
          <w:sz w:val="22"/>
          <w:szCs w:val="22"/>
          <w:lang w:val="en-GB"/>
        </w:rPr>
      </w:pPr>
      <w:r w:rsidRPr="00844ED1">
        <w:rPr>
          <w:rFonts w:ascii="Calibri" w:hAnsi="Calibri" w:cs="Tahoma"/>
          <w:bCs/>
          <w:sz w:val="22"/>
          <w:szCs w:val="22"/>
          <w:lang w:val="en-GB"/>
        </w:rPr>
        <w:t>To cover your annual leave and that of other doctors you will be asked to participate in the “buddy cover” arrangements.</w:t>
      </w:r>
    </w:p>
    <w:p w14:paraId="07F6DC69" w14:textId="77777777" w:rsidR="00FD3032" w:rsidRPr="00FD3032" w:rsidRDefault="00FD3032" w:rsidP="003D7936">
      <w:pPr>
        <w:tabs>
          <w:tab w:val="left" w:pos="1095"/>
        </w:tabs>
        <w:jc w:val="both"/>
        <w:rPr>
          <w:rFonts w:ascii="Calibri" w:hAnsi="Calibri" w:cs="Tahoma"/>
          <w:b/>
          <w:sz w:val="22"/>
          <w:szCs w:val="22"/>
          <w:lang w:val="en-GB"/>
        </w:rPr>
      </w:pPr>
      <w:r w:rsidRPr="00FD3032">
        <w:rPr>
          <w:rFonts w:ascii="Calibri" w:hAnsi="Calibri" w:cs="Tahoma"/>
          <w:b/>
          <w:bCs/>
          <w:sz w:val="22"/>
          <w:szCs w:val="22"/>
          <w:lang w:val="en-GB"/>
        </w:rPr>
        <w:tab/>
      </w:r>
      <w:r w:rsidRPr="00FD3032">
        <w:rPr>
          <w:rFonts w:ascii="Calibri" w:hAnsi="Calibri" w:cs="Tahoma"/>
          <w:sz w:val="22"/>
          <w:szCs w:val="22"/>
          <w:lang w:val="en-GB"/>
        </w:rPr>
        <w:t xml:space="preserve">                                          </w:t>
      </w:r>
    </w:p>
    <w:p w14:paraId="24724B10" w14:textId="77777777" w:rsidR="00FD3032" w:rsidRPr="00FD3032" w:rsidRDefault="00FD3032" w:rsidP="00FD3032">
      <w:pPr>
        <w:tabs>
          <w:tab w:val="left" w:pos="2268"/>
        </w:tabs>
        <w:jc w:val="both"/>
        <w:rPr>
          <w:rFonts w:ascii="Calibri" w:hAnsi="Calibri" w:cs="Tahoma"/>
          <w:bCs/>
          <w:sz w:val="22"/>
          <w:szCs w:val="22"/>
          <w:u w:val="single"/>
          <w:lang w:val="en-GB"/>
        </w:rPr>
      </w:pPr>
      <w:r w:rsidRPr="00FD3032">
        <w:rPr>
          <w:rFonts w:ascii="Calibri" w:hAnsi="Calibri" w:cs="Tahoma"/>
          <w:b/>
          <w:bCs/>
          <w:sz w:val="22"/>
          <w:szCs w:val="22"/>
          <w:u w:val="single"/>
          <w:lang w:val="en-GB"/>
        </w:rPr>
        <w:t xml:space="preserve">CONFIDENTIALITY AND RECORD KEEPING </w:t>
      </w:r>
    </w:p>
    <w:p w14:paraId="4FB67104" w14:textId="77777777" w:rsidR="00FD3032" w:rsidRPr="00FD3032" w:rsidRDefault="00FD3032" w:rsidP="00FD3032">
      <w:pPr>
        <w:jc w:val="both"/>
        <w:rPr>
          <w:rFonts w:ascii="Calibri" w:hAnsi="Calibri" w:cs="Tahoma"/>
          <w:sz w:val="22"/>
          <w:szCs w:val="22"/>
          <w:lang w:val="en-GB"/>
        </w:rPr>
      </w:pPr>
    </w:p>
    <w:p w14:paraId="251A75E1" w14:textId="77777777" w:rsidR="00FD3032" w:rsidRPr="00FD3032" w:rsidRDefault="00FD3032" w:rsidP="00FD3032">
      <w:pPr>
        <w:numPr>
          <w:ilvl w:val="0"/>
          <w:numId w:val="7"/>
        </w:numPr>
        <w:jc w:val="both"/>
        <w:rPr>
          <w:rFonts w:ascii="Calibri" w:hAnsi="Calibri" w:cs="Tahoma"/>
          <w:color w:val="000000"/>
          <w:sz w:val="22"/>
          <w:szCs w:val="22"/>
          <w:lang w:val="en-GB"/>
        </w:rPr>
      </w:pPr>
      <w:r w:rsidRPr="00FD3032">
        <w:rPr>
          <w:rFonts w:ascii="Calibri" w:hAnsi="Calibri" w:cs="Tahoma"/>
          <w:sz w:val="22"/>
          <w:szCs w:val="22"/>
          <w:lang w:val="en-GB"/>
        </w:rPr>
        <w:t>Observe a strict code of confidentiality</w:t>
      </w:r>
      <w:r w:rsidR="00A820B2">
        <w:rPr>
          <w:rFonts w:ascii="Calibri" w:hAnsi="Calibri" w:cs="Tahoma"/>
          <w:sz w:val="22"/>
          <w:szCs w:val="22"/>
          <w:lang w:val="en-GB"/>
        </w:rPr>
        <w:t xml:space="preserve"> </w:t>
      </w:r>
      <w:r w:rsidRPr="00FD3032">
        <w:rPr>
          <w:rFonts w:ascii="Calibri" w:hAnsi="Calibri" w:cs="Tahoma"/>
          <w:sz w:val="22"/>
          <w:szCs w:val="22"/>
          <w:lang w:val="en-GB"/>
        </w:rPr>
        <w:t>at all times.</w:t>
      </w:r>
    </w:p>
    <w:p w14:paraId="032900E6" w14:textId="77777777" w:rsidR="00FD3032" w:rsidRPr="00FD3032" w:rsidRDefault="00FD3032" w:rsidP="00FD3032">
      <w:pPr>
        <w:numPr>
          <w:ilvl w:val="0"/>
          <w:numId w:val="7"/>
        </w:numPr>
        <w:jc w:val="both"/>
        <w:rPr>
          <w:rFonts w:ascii="Calibri" w:hAnsi="Calibri" w:cs="Tahoma"/>
          <w:color w:val="000000"/>
          <w:sz w:val="22"/>
          <w:szCs w:val="22"/>
          <w:lang w:val="en-GB"/>
        </w:rPr>
      </w:pPr>
      <w:r w:rsidRPr="00FD3032">
        <w:rPr>
          <w:rFonts w:ascii="Calibri" w:hAnsi="Calibri" w:cs="Tahoma"/>
          <w:color w:val="000000"/>
          <w:sz w:val="22"/>
          <w:szCs w:val="22"/>
          <w:lang w:val="en-GB"/>
        </w:rPr>
        <w:t>In the course of seeking treatment, patients entrust us with, or allow us to gather, sensitive information in relation to their health and other matters.   They do so in confidence and have the right to expect that staff will respect their privacy and act appropriately.</w:t>
      </w:r>
    </w:p>
    <w:p w14:paraId="571427F5" w14:textId="77777777" w:rsidR="00FD3032" w:rsidRPr="00FD3032" w:rsidRDefault="00FD3032" w:rsidP="00FD3032">
      <w:pPr>
        <w:numPr>
          <w:ilvl w:val="0"/>
          <w:numId w:val="7"/>
        </w:numPr>
        <w:jc w:val="both"/>
        <w:rPr>
          <w:rFonts w:ascii="Calibri" w:hAnsi="Calibri" w:cs="Tahoma"/>
          <w:color w:val="000000"/>
          <w:sz w:val="22"/>
          <w:szCs w:val="22"/>
          <w:lang w:val="en-GB"/>
        </w:rPr>
      </w:pPr>
      <w:r w:rsidRPr="00FD3032">
        <w:rPr>
          <w:rFonts w:ascii="Calibri" w:hAnsi="Calibri" w:cs="Tahoma"/>
          <w:color w:val="000000"/>
          <w:sz w:val="22"/>
          <w:szCs w:val="22"/>
          <w:lang w:val="en-GB"/>
        </w:rPr>
        <w:t xml:space="preserve">In the performance of the duties outlined in this Job Description, the post-holder may have access to confidential information relating to patients and their </w:t>
      </w:r>
      <w:proofErr w:type="spellStart"/>
      <w:r w:rsidRPr="00FD3032">
        <w:rPr>
          <w:rFonts w:ascii="Calibri" w:hAnsi="Calibri" w:cs="Tahoma"/>
          <w:color w:val="000000"/>
          <w:sz w:val="22"/>
          <w:szCs w:val="22"/>
          <w:lang w:val="en-GB"/>
        </w:rPr>
        <w:t>carers</w:t>
      </w:r>
      <w:proofErr w:type="spellEnd"/>
      <w:r w:rsidRPr="00FD3032">
        <w:rPr>
          <w:rFonts w:ascii="Calibri" w:hAnsi="Calibri" w:cs="Tahoma"/>
          <w:color w:val="000000"/>
          <w:sz w:val="22"/>
          <w:szCs w:val="22"/>
          <w:lang w:val="en-GB"/>
        </w:rPr>
        <w:t xml:space="preserve">, practice staff and </w:t>
      </w:r>
      <w:r w:rsidRPr="00FD3032">
        <w:rPr>
          <w:rFonts w:ascii="Calibri" w:hAnsi="Calibri" w:cs="Tahoma"/>
          <w:color w:val="000000"/>
          <w:sz w:val="22"/>
          <w:szCs w:val="22"/>
          <w:lang w:val="en-GB"/>
        </w:rPr>
        <w:lastRenderedPageBreak/>
        <w:t>other healthcare workers. They may also have access to information relating to the practice as a business organisation. All such information from any source is to be regarded as strictly confidential.</w:t>
      </w:r>
    </w:p>
    <w:p w14:paraId="3B4DC8E2" w14:textId="77777777" w:rsidR="00FD3032" w:rsidRDefault="00FD3032" w:rsidP="00FD3032">
      <w:pPr>
        <w:numPr>
          <w:ilvl w:val="0"/>
          <w:numId w:val="7"/>
        </w:numPr>
        <w:jc w:val="both"/>
        <w:rPr>
          <w:rFonts w:ascii="Calibri" w:hAnsi="Calibri" w:cs="Tahoma"/>
          <w:color w:val="000000"/>
          <w:sz w:val="22"/>
          <w:szCs w:val="22"/>
          <w:lang w:val="en-GB"/>
        </w:rPr>
      </w:pPr>
      <w:r w:rsidRPr="00FD3032">
        <w:rPr>
          <w:rFonts w:ascii="Calibri" w:hAnsi="Calibri" w:cs="Tahoma"/>
          <w:color w:val="000000"/>
          <w:sz w:val="22"/>
          <w:szCs w:val="22"/>
          <w:lang w:val="en-GB"/>
        </w:rPr>
        <w:t>Information relating to patients, carers, colleagues, other healthcare workers or the business of the practice may only be divulged to authorised persons in accordance with the practice policies and procedures relating to confidentiality and the protection of personal and sensitive data.</w:t>
      </w:r>
    </w:p>
    <w:p w14:paraId="32205FA4" w14:textId="77777777" w:rsidR="00FD3032" w:rsidRPr="00FD3032" w:rsidRDefault="00FD3032" w:rsidP="00FD3032">
      <w:pPr>
        <w:jc w:val="both"/>
        <w:rPr>
          <w:rFonts w:ascii="Calibri" w:hAnsi="Calibri" w:cs="Tahoma"/>
          <w:b/>
          <w:bCs/>
          <w:sz w:val="22"/>
          <w:szCs w:val="22"/>
          <w:lang w:val="en-GB"/>
        </w:rPr>
      </w:pPr>
    </w:p>
    <w:p w14:paraId="1F01F2BE" w14:textId="77777777" w:rsidR="00FD3032" w:rsidRPr="00FD3032" w:rsidRDefault="00FD3032" w:rsidP="00FD3032">
      <w:pPr>
        <w:jc w:val="both"/>
        <w:rPr>
          <w:rFonts w:ascii="Calibri" w:hAnsi="Calibri" w:cs="Tahoma"/>
          <w:b/>
          <w:bCs/>
          <w:sz w:val="22"/>
          <w:szCs w:val="22"/>
          <w:u w:val="single"/>
          <w:lang w:val="en-GB"/>
        </w:rPr>
      </w:pPr>
      <w:r w:rsidRPr="00FD3032">
        <w:rPr>
          <w:rFonts w:ascii="Calibri" w:hAnsi="Calibri" w:cs="Tahoma"/>
          <w:b/>
          <w:bCs/>
          <w:sz w:val="22"/>
          <w:szCs w:val="22"/>
          <w:u w:val="single"/>
          <w:lang w:val="en-GB"/>
        </w:rPr>
        <w:t>COMMUNICATION</w:t>
      </w:r>
    </w:p>
    <w:p w14:paraId="28CA2689" w14:textId="77777777" w:rsidR="00FD3032" w:rsidRPr="00FD3032" w:rsidRDefault="00FD3032" w:rsidP="00FD3032">
      <w:pPr>
        <w:jc w:val="both"/>
        <w:rPr>
          <w:rFonts w:ascii="Calibri" w:hAnsi="Calibri" w:cs="Tahoma"/>
          <w:b/>
          <w:bCs/>
          <w:sz w:val="22"/>
          <w:szCs w:val="22"/>
          <w:lang w:val="en-GB"/>
        </w:rPr>
      </w:pPr>
    </w:p>
    <w:p w14:paraId="6E35227E" w14:textId="77777777" w:rsidR="00FD3032" w:rsidRPr="00FD3032" w:rsidRDefault="00FD3032" w:rsidP="00FD3032">
      <w:pPr>
        <w:numPr>
          <w:ilvl w:val="0"/>
          <w:numId w:val="9"/>
        </w:numPr>
        <w:tabs>
          <w:tab w:val="num" w:pos="900"/>
          <w:tab w:val="left" w:pos="2268"/>
        </w:tabs>
        <w:ind w:left="900"/>
        <w:jc w:val="both"/>
        <w:rPr>
          <w:rFonts w:ascii="Calibri" w:hAnsi="Calibri" w:cs="Tahoma"/>
          <w:bCs/>
          <w:color w:val="000000"/>
          <w:sz w:val="22"/>
          <w:szCs w:val="22"/>
          <w:lang w:val="en-GB"/>
        </w:rPr>
      </w:pPr>
      <w:r w:rsidRPr="00FD3032">
        <w:rPr>
          <w:rFonts w:ascii="Calibri" w:hAnsi="Calibri" w:cs="Tahoma"/>
          <w:color w:val="000000"/>
          <w:sz w:val="22"/>
          <w:szCs w:val="22"/>
          <w:lang w:val="en-GB"/>
        </w:rPr>
        <w:t>Communicate effectively with other team members.</w:t>
      </w:r>
    </w:p>
    <w:p w14:paraId="07793BFB" w14:textId="77777777" w:rsidR="00FD3032" w:rsidRPr="00FD3032" w:rsidRDefault="00FD3032" w:rsidP="00FD3032">
      <w:pPr>
        <w:numPr>
          <w:ilvl w:val="0"/>
          <w:numId w:val="9"/>
        </w:numPr>
        <w:tabs>
          <w:tab w:val="num" w:pos="900"/>
          <w:tab w:val="left" w:pos="2268"/>
        </w:tabs>
        <w:ind w:left="900"/>
        <w:jc w:val="both"/>
        <w:rPr>
          <w:rFonts w:ascii="Calibri" w:hAnsi="Calibri" w:cs="Tahoma"/>
          <w:bCs/>
          <w:color w:val="000000"/>
          <w:sz w:val="22"/>
          <w:szCs w:val="22"/>
          <w:lang w:val="en-GB"/>
        </w:rPr>
      </w:pPr>
      <w:r w:rsidRPr="00FD3032">
        <w:rPr>
          <w:rFonts w:ascii="Calibri" w:hAnsi="Calibri" w:cs="Tahoma"/>
          <w:color w:val="000000"/>
          <w:sz w:val="22"/>
          <w:szCs w:val="22"/>
          <w:lang w:val="en-GB"/>
        </w:rPr>
        <w:t>Communicate effectively with patients and carers.</w:t>
      </w:r>
    </w:p>
    <w:p w14:paraId="50FEB791" w14:textId="77777777" w:rsidR="00FD3032" w:rsidRPr="00FD3032" w:rsidRDefault="00FD3032" w:rsidP="00FD3032">
      <w:pPr>
        <w:numPr>
          <w:ilvl w:val="0"/>
          <w:numId w:val="9"/>
        </w:numPr>
        <w:tabs>
          <w:tab w:val="num" w:pos="900"/>
          <w:tab w:val="left" w:pos="2268"/>
        </w:tabs>
        <w:ind w:left="900"/>
        <w:jc w:val="both"/>
        <w:rPr>
          <w:rFonts w:ascii="Calibri" w:hAnsi="Calibri" w:cs="Tahoma"/>
          <w:bCs/>
          <w:color w:val="000000"/>
          <w:sz w:val="22"/>
          <w:szCs w:val="22"/>
          <w:lang w:val="en-GB"/>
        </w:rPr>
      </w:pPr>
      <w:r w:rsidRPr="00FD3032">
        <w:rPr>
          <w:rFonts w:ascii="Calibri" w:hAnsi="Calibri" w:cs="Tahoma"/>
          <w:color w:val="000000"/>
          <w:sz w:val="22"/>
          <w:szCs w:val="22"/>
          <w:lang w:val="en-GB"/>
        </w:rPr>
        <w:t>Recognise people’s needs for alternative methods of communication and respond accordingly.</w:t>
      </w:r>
    </w:p>
    <w:p w14:paraId="56D51608" w14:textId="77777777" w:rsidR="00FD3032" w:rsidRPr="00FD3032" w:rsidRDefault="00FD3032" w:rsidP="00FD3032">
      <w:pPr>
        <w:ind w:left="540"/>
        <w:jc w:val="both"/>
        <w:rPr>
          <w:rFonts w:ascii="Calibri" w:hAnsi="Calibri" w:cs="Tahoma"/>
          <w:b/>
          <w:bCs/>
          <w:sz w:val="22"/>
          <w:szCs w:val="22"/>
          <w:lang w:val="en-GB"/>
        </w:rPr>
      </w:pPr>
    </w:p>
    <w:p w14:paraId="47BB2160" w14:textId="77777777" w:rsidR="00FD3032" w:rsidRPr="00FD3032" w:rsidRDefault="00FD3032" w:rsidP="00FD3032">
      <w:pPr>
        <w:jc w:val="both"/>
        <w:rPr>
          <w:rFonts w:ascii="Calibri" w:hAnsi="Calibri" w:cs="Tahoma"/>
          <w:b/>
          <w:bCs/>
          <w:sz w:val="22"/>
          <w:szCs w:val="22"/>
          <w:u w:val="single"/>
          <w:lang w:val="en-GB"/>
        </w:rPr>
      </w:pPr>
      <w:r w:rsidRPr="00FD3032">
        <w:rPr>
          <w:rFonts w:ascii="Calibri" w:hAnsi="Calibri" w:cs="Tahoma"/>
          <w:b/>
          <w:bCs/>
          <w:sz w:val="22"/>
          <w:szCs w:val="22"/>
          <w:u w:val="single"/>
          <w:lang w:val="en-GB"/>
        </w:rPr>
        <w:t>QUALITY</w:t>
      </w:r>
    </w:p>
    <w:p w14:paraId="70FC2C00" w14:textId="77777777" w:rsidR="00FD3032" w:rsidRPr="00FD3032" w:rsidRDefault="00FD3032" w:rsidP="00FD3032">
      <w:pPr>
        <w:jc w:val="both"/>
        <w:rPr>
          <w:rFonts w:ascii="Calibri" w:hAnsi="Calibri" w:cs="Tahoma"/>
          <w:sz w:val="22"/>
          <w:szCs w:val="22"/>
          <w:lang w:val="en-GB"/>
        </w:rPr>
      </w:pPr>
    </w:p>
    <w:p w14:paraId="1530EAD2" w14:textId="77777777" w:rsidR="00FD3032" w:rsidRPr="00FD3032" w:rsidRDefault="00FD3032" w:rsidP="00FD3032">
      <w:pPr>
        <w:jc w:val="both"/>
        <w:rPr>
          <w:rFonts w:ascii="Calibri" w:hAnsi="Calibri" w:cs="Tahoma"/>
          <w:sz w:val="22"/>
          <w:szCs w:val="22"/>
          <w:lang w:val="en-GB"/>
        </w:rPr>
      </w:pPr>
      <w:r w:rsidRPr="00FD3032">
        <w:rPr>
          <w:rFonts w:ascii="Calibri" w:hAnsi="Calibri" w:cs="Tahoma"/>
          <w:sz w:val="22"/>
          <w:szCs w:val="22"/>
          <w:lang w:val="en-GB"/>
        </w:rPr>
        <w:t>The post holder will strive to maintain quality within the practice and will:</w:t>
      </w:r>
    </w:p>
    <w:p w14:paraId="10AD46A5" w14:textId="77777777" w:rsidR="00FD3032" w:rsidRDefault="00FD3032" w:rsidP="00FD3032">
      <w:pPr>
        <w:ind w:left="180"/>
        <w:jc w:val="both"/>
        <w:rPr>
          <w:rFonts w:ascii="Calibri" w:hAnsi="Calibri" w:cs="Tahoma"/>
          <w:sz w:val="22"/>
          <w:szCs w:val="22"/>
          <w:lang w:val="en-GB"/>
        </w:rPr>
      </w:pPr>
    </w:p>
    <w:p w14:paraId="627BDEF0" w14:textId="77777777" w:rsidR="003D7936" w:rsidRPr="003D7936" w:rsidRDefault="003D7936" w:rsidP="003D7936">
      <w:pPr>
        <w:numPr>
          <w:ilvl w:val="0"/>
          <w:numId w:val="9"/>
        </w:numPr>
        <w:tabs>
          <w:tab w:val="num" w:pos="900"/>
          <w:tab w:val="left" w:pos="2268"/>
        </w:tabs>
        <w:ind w:left="900"/>
        <w:jc w:val="both"/>
        <w:rPr>
          <w:rFonts w:ascii="Calibri" w:hAnsi="Calibri" w:cs="Tahoma"/>
          <w:bCs/>
          <w:color w:val="000000"/>
          <w:sz w:val="22"/>
          <w:szCs w:val="22"/>
          <w:lang w:val="en-GB"/>
        </w:rPr>
      </w:pPr>
      <w:r w:rsidRPr="003D7936">
        <w:rPr>
          <w:rFonts w:ascii="Calibri" w:hAnsi="Calibri" w:cs="Tahoma"/>
          <w:bCs/>
          <w:sz w:val="22"/>
          <w:szCs w:val="22"/>
          <w:lang w:val="en-GB"/>
        </w:rPr>
        <w:t>Alert other team members to issues of quality and risk</w:t>
      </w:r>
    </w:p>
    <w:p w14:paraId="45248377" w14:textId="77777777" w:rsidR="003D7936" w:rsidRDefault="003D7936" w:rsidP="003D7936">
      <w:pPr>
        <w:numPr>
          <w:ilvl w:val="0"/>
          <w:numId w:val="9"/>
        </w:numPr>
        <w:tabs>
          <w:tab w:val="num" w:pos="900"/>
          <w:tab w:val="left" w:pos="2268"/>
        </w:tabs>
        <w:ind w:left="900"/>
        <w:jc w:val="both"/>
        <w:rPr>
          <w:rFonts w:ascii="Calibri" w:hAnsi="Calibri" w:cs="Tahoma"/>
          <w:bCs/>
          <w:sz w:val="22"/>
          <w:szCs w:val="22"/>
          <w:lang w:val="en-GB"/>
        </w:rPr>
      </w:pPr>
      <w:r w:rsidRPr="003D7936">
        <w:rPr>
          <w:rFonts w:ascii="Calibri" w:hAnsi="Calibri" w:cs="Tahoma"/>
          <w:bCs/>
          <w:sz w:val="22"/>
          <w:szCs w:val="22"/>
          <w:lang w:val="en-GB"/>
        </w:rPr>
        <w:t xml:space="preserve">Assess own performance and take accountability for own actions, either directly or under  supervision </w:t>
      </w:r>
    </w:p>
    <w:p w14:paraId="24D443C0" w14:textId="77777777" w:rsidR="003D7936" w:rsidRDefault="003D7936" w:rsidP="003D7936">
      <w:pPr>
        <w:numPr>
          <w:ilvl w:val="0"/>
          <w:numId w:val="9"/>
        </w:numPr>
        <w:tabs>
          <w:tab w:val="num" w:pos="900"/>
          <w:tab w:val="left" w:pos="2268"/>
        </w:tabs>
        <w:ind w:left="900"/>
        <w:jc w:val="both"/>
        <w:rPr>
          <w:rFonts w:ascii="Calibri" w:hAnsi="Calibri" w:cs="Tahoma"/>
          <w:bCs/>
          <w:sz w:val="22"/>
          <w:szCs w:val="22"/>
          <w:lang w:val="en-GB"/>
        </w:rPr>
      </w:pPr>
      <w:r w:rsidRPr="003D7936">
        <w:rPr>
          <w:rFonts w:ascii="Calibri" w:hAnsi="Calibri" w:cs="Tahoma"/>
          <w:bCs/>
          <w:sz w:val="22"/>
          <w:szCs w:val="22"/>
          <w:lang w:val="en-GB"/>
        </w:rPr>
        <w:t xml:space="preserve">Manage and contribute to the effectiveness of the team by reflecting on own and team activities and making suggestions on ways to improve and enhance the team’s performance </w:t>
      </w:r>
    </w:p>
    <w:p w14:paraId="7E37D637" w14:textId="77777777" w:rsidR="003D7936" w:rsidRDefault="003D7936" w:rsidP="003D7936">
      <w:pPr>
        <w:numPr>
          <w:ilvl w:val="0"/>
          <w:numId w:val="9"/>
        </w:numPr>
        <w:tabs>
          <w:tab w:val="num" w:pos="900"/>
          <w:tab w:val="left" w:pos="2268"/>
        </w:tabs>
        <w:ind w:firstLine="387"/>
        <w:jc w:val="both"/>
        <w:rPr>
          <w:rFonts w:ascii="Calibri" w:hAnsi="Calibri" w:cs="Tahoma"/>
          <w:bCs/>
          <w:sz w:val="22"/>
          <w:szCs w:val="22"/>
          <w:lang w:val="en-GB"/>
        </w:rPr>
      </w:pPr>
      <w:r w:rsidRPr="003D7936">
        <w:rPr>
          <w:rFonts w:ascii="Calibri" w:hAnsi="Calibri" w:cs="Tahoma"/>
          <w:bCs/>
          <w:sz w:val="22"/>
          <w:szCs w:val="22"/>
          <w:lang w:val="en-GB"/>
        </w:rPr>
        <w:t>Support and work effectively with individuals in other agencies to meet patient’s needs.</w:t>
      </w:r>
    </w:p>
    <w:p w14:paraId="3F220865" w14:textId="77777777" w:rsidR="003D7936" w:rsidRDefault="003D7936" w:rsidP="003D7936">
      <w:pPr>
        <w:numPr>
          <w:ilvl w:val="0"/>
          <w:numId w:val="9"/>
        </w:numPr>
        <w:tabs>
          <w:tab w:val="num" w:pos="900"/>
          <w:tab w:val="left" w:pos="2268"/>
        </w:tabs>
        <w:ind w:firstLine="387"/>
        <w:jc w:val="both"/>
        <w:rPr>
          <w:rFonts w:ascii="Calibri" w:hAnsi="Calibri" w:cs="Tahoma"/>
          <w:bCs/>
          <w:sz w:val="22"/>
          <w:szCs w:val="22"/>
          <w:lang w:val="en-GB"/>
        </w:rPr>
      </w:pPr>
      <w:r w:rsidRPr="003D7936">
        <w:rPr>
          <w:rFonts w:ascii="Calibri" w:hAnsi="Calibri" w:cs="Tahoma"/>
          <w:bCs/>
          <w:sz w:val="22"/>
          <w:szCs w:val="22"/>
          <w:lang w:val="en-GB"/>
        </w:rPr>
        <w:t xml:space="preserve">Effectively manage own time, workload and resources and that of the team. </w:t>
      </w:r>
    </w:p>
    <w:p w14:paraId="17A8F3D2" w14:textId="77777777" w:rsidR="003D7936" w:rsidRPr="003D7936" w:rsidRDefault="003D7936" w:rsidP="003D7936">
      <w:pPr>
        <w:numPr>
          <w:ilvl w:val="0"/>
          <w:numId w:val="9"/>
        </w:numPr>
        <w:tabs>
          <w:tab w:val="clear" w:pos="180"/>
          <w:tab w:val="num" w:pos="900"/>
          <w:tab w:val="num" w:pos="993"/>
          <w:tab w:val="left" w:pos="2268"/>
        </w:tabs>
        <w:ind w:left="993" w:hanging="426"/>
        <w:jc w:val="both"/>
        <w:rPr>
          <w:rFonts w:ascii="Calibri" w:hAnsi="Calibri" w:cs="Tahoma"/>
          <w:bCs/>
          <w:sz w:val="22"/>
          <w:szCs w:val="22"/>
          <w:lang w:val="en-GB"/>
        </w:rPr>
      </w:pPr>
      <w:r w:rsidRPr="003D7936">
        <w:rPr>
          <w:rFonts w:ascii="Calibri" w:hAnsi="Calibri" w:cs="Tahoma"/>
          <w:bCs/>
          <w:sz w:val="22"/>
          <w:szCs w:val="22"/>
          <w:lang w:val="en-GB"/>
        </w:rPr>
        <w:t xml:space="preserve">Ensure that policies, protocols, guidance, procedures and training offered are followed at </w:t>
      </w:r>
      <w:r>
        <w:rPr>
          <w:rFonts w:ascii="Calibri" w:hAnsi="Calibri" w:cs="Tahoma"/>
          <w:bCs/>
          <w:sz w:val="22"/>
          <w:szCs w:val="22"/>
          <w:lang w:val="en-GB"/>
        </w:rPr>
        <w:t xml:space="preserve">  </w:t>
      </w:r>
      <w:r w:rsidRPr="003D7936">
        <w:rPr>
          <w:rFonts w:ascii="Calibri" w:hAnsi="Calibri" w:cs="Tahoma"/>
          <w:bCs/>
          <w:sz w:val="22"/>
          <w:szCs w:val="22"/>
          <w:lang w:val="en-GB"/>
        </w:rPr>
        <w:t>all times.</w:t>
      </w:r>
    </w:p>
    <w:p w14:paraId="479E6CB2" w14:textId="77777777" w:rsidR="00FD3032" w:rsidRPr="00FD3032" w:rsidRDefault="00FD3032" w:rsidP="00FD3032">
      <w:pPr>
        <w:ind w:left="180"/>
        <w:jc w:val="both"/>
        <w:rPr>
          <w:rFonts w:ascii="Calibri" w:hAnsi="Calibri" w:cs="Tahoma"/>
          <w:b/>
          <w:bCs/>
          <w:sz w:val="22"/>
          <w:szCs w:val="22"/>
          <w:u w:val="single"/>
          <w:lang w:val="en-GB"/>
        </w:rPr>
      </w:pPr>
    </w:p>
    <w:p w14:paraId="23BCC55A" w14:textId="77777777" w:rsidR="00FD3032" w:rsidRPr="00FD3032" w:rsidRDefault="00FD3032" w:rsidP="00FD3032">
      <w:pPr>
        <w:ind w:left="180"/>
        <w:jc w:val="both"/>
        <w:rPr>
          <w:rFonts w:ascii="Calibri" w:hAnsi="Calibri" w:cs="Tahoma"/>
          <w:b/>
          <w:bCs/>
          <w:sz w:val="22"/>
          <w:szCs w:val="22"/>
          <w:u w:val="single"/>
          <w:lang w:val="en-GB"/>
        </w:rPr>
      </w:pPr>
      <w:r w:rsidRPr="00FD3032">
        <w:rPr>
          <w:rFonts w:ascii="Calibri" w:hAnsi="Calibri" w:cs="Tahoma"/>
          <w:b/>
          <w:bCs/>
          <w:sz w:val="22"/>
          <w:szCs w:val="22"/>
          <w:u w:val="single"/>
          <w:lang w:val="en-GB"/>
        </w:rPr>
        <w:t>PERSONAL AND PROFESSIONAL DEVELOPMENT</w:t>
      </w:r>
    </w:p>
    <w:p w14:paraId="1BEBDBA0" w14:textId="77777777" w:rsidR="00FD3032" w:rsidRPr="00FD3032" w:rsidRDefault="00FD3032" w:rsidP="00FD3032">
      <w:pPr>
        <w:ind w:left="180"/>
        <w:jc w:val="both"/>
        <w:rPr>
          <w:rFonts w:ascii="Calibri" w:hAnsi="Calibri" w:cs="Tahoma"/>
          <w:b/>
          <w:bCs/>
          <w:sz w:val="22"/>
          <w:szCs w:val="22"/>
          <w:lang w:val="en-GB"/>
        </w:rPr>
      </w:pPr>
    </w:p>
    <w:p w14:paraId="42553901" w14:textId="77777777" w:rsidR="00FD3032" w:rsidRPr="00FD3032" w:rsidRDefault="00FD3032" w:rsidP="00FD3032">
      <w:pPr>
        <w:ind w:left="180"/>
        <w:jc w:val="both"/>
        <w:rPr>
          <w:rFonts w:ascii="Calibri" w:hAnsi="Calibri" w:cs="Tahoma"/>
          <w:bCs/>
          <w:sz w:val="22"/>
          <w:szCs w:val="22"/>
          <w:lang w:val="en-GB"/>
        </w:rPr>
      </w:pPr>
      <w:r w:rsidRPr="00FD3032">
        <w:rPr>
          <w:rFonts w:ascii="Calibri" w:hAnsi="Calibri" w:cs="Tahoma"/>
          <w:bCs/>
          <w:sz w:val="22"/>
          <w:szCs w:val="22"/>
          <w:lang w:val="en-GB"/>
        </w:rPr>
        <w:t>The post holder will participate</w:t>
      </w:r>
      <w:r w:rsidR="009B43F3">
        <w:rPr>
          <w:rFonts w:ascii="Calibri" w:hAnsi="Calibri" w:cs="Tahoma"/>
          <w:bCs/>
          <w:sz w:val="22"/>
          <w:szCs w:val="22"/>
          <w:lang w:val="en-GB"/>
        </w:rPr>
        <w:t xml:space="preserve"> as necessary and with appropriate cover</w:t>
      </w:r>
      <w:r w:rsidRPr="00FD3032">
        <w:rPr>
          <w:rFonts w:ascii="Calibri" w:hAnsi="Calibri" w:cs="Tahoma"/>
          <w:bCs/>
          <w:sz w:val="22"/>
          <w:szCs w:val="22"/>
          <w:lang w:val="en-GB"/>
        </w:rPr>
        <w:t xml:space="preserve"> in any training programme implemented by the practice as part of this employment, and seek to continually improve their skills and knowledge. Such training will include:</w:t>
      </w:r>
    </w:p>
    <w:p w14:paraId="5A78B7D3" w14:textId="77777777" w:rsidR="00FD3032" w:rsidRPr="00FD3032" w:rsidRDefault="00FD3032" w:rsidP="00FD3032">
      <w:pPr>
        <w:ind w:left="180"/>
        <w:jc w:val="both"/>
        <w:rPr>
          <w:rFonts w:ascii="Calibri" w:hAnsi="Calibri" w:cs="Tahoma"/>
          <w:bCs/>
          <w:sz w:val="22"/>
          <w:szCs w:val="22"/>
          <w:lang w:val="en-GB"/>
        </w:rPr>
      </w:pPr>
    </w:p>
    <w:p w14:paraId="6430F909" w14:textId="77777777" w:rsidR="00FD3032" w:rsidRPr="00FD3032" w:rsidRDefault="00FD3032" w:rsidP="00FD3032">
      <w:pPr>
        <w:numPr>
          <w:ilvl w:val="0"/>
          <w:numId w:val="10"/>
        </w:numPr>
        <w:tabs>
          <w:tab w:val="num" w:pos="900"/>
        </w:tabs>
        <w:ind w:left="900"/>
        <w:jc w:val="both"/>
        <w:rPr>
          <w:rFonts w:ascii="Calibri" w:hAnsi="Calibri" w:cs="Tahoma"/>
          <w:bCs/>
          <w:sz w:val="22"/>
          <w:szCs w:val="22"/>
          <w:lang w:val="en-GB"/>
        </w:rPr>
      </w:pPr>
      <w:r w:rsidRPr="00FD3032">
        <w:rPr>
          <w:rFonts w:ascii="Calibri" w:hAnsi="Calibri" w:cs="Tahoma"/>
          <w:bCs/>
          <w:sz w:val="22"/>
          <w:szCs w:val="22"/>
          <w:lang w:val="en-GB"/>
        </w:rPr>
        <w:t>Participation in an annual individual performance review, including taking responsibility for maintaining a record of own personal/or professional development.</w:t>
      </w:r>
    </w:p>
    <w:p w14:paraId="45CEB0E0" w14:textId="77777777" w:rsidR="00FD3032" w:rsidRDefault="00FD3032" w:rsidP="00FD3032">
      <w:pPr>
        <w:numPr>
          <w:ilvl w:val="0"/>
          <w:numId w:val="10"/>
        </w:numPr>
        <w:tabs>
          <w:tab w:val="num" w:pos="900"/>
        </w:tabs>
        <w:ind w:left="900"/>
        <w:jc w:val="both"/>
        <w:rPr>
          <w:rFonts w:ascii="Calibri" w:hAnsi="Calibri" w:cs="Tahoma"/>
          <w:bCs/>
          <w:sz w:val="22"/>
          <w:szCs w:val="22"/>
          <w:lang w:val="en-GB"/>
        </w:rPr>
      </w:pPr>
      <w:r w:rsidRPr="00FD3032">
        <w:rPr>
          <w:rFonts w:ascii="Calibri" w:hAnsi="Calibri" w:cs="Tahoma"/>
          <w:bCs/>
          <w:sz w:val="22"/>
          <w:szCs w:val="22"/>
          <w:lang w:val="en-GB"/>
        </w:rPr>
        <w:t xml:space="preserve">Taking responsibility for own development, learning and performance and demonstrating skills and activities to others who are undertaking similar work. </w:t>
      </w:r>
    </w:p>
    <w:p w14:paraId="25645CB7" w14:textId="77777777" w:rsidR="00FD3032" w:rsidRDefault="00FD3032" w:rsidP="00FD3032">
      <w:pPr>
        <w:ind w:left="180"/>
        <w:jc w:val="both"/>
        <w:rPr>
          <w:rFonts w:ascii="Calibri" w:hAnsi="Calibri" w:cs="Tahoma"/>
          <w:b/>
          <w:bCs/>
          <w:sz w:val="22"/>
          <w:szCs w:val="22"/>
          <w:lang w:val="en-GB"/>
        </w:rPr>
      </w:pPr>
    </w:p>
    <w:p w14:paraId="16459C12" w14:textId="77777777" w:rsidR="003D7936" w:rsidRDefault="003D7936" w:rsidP="00FD3032">
      <w:pPr>
        <w:ind w:left="180"/>
        <w:jc w:val="both"/>
        <w:rPr>
          <w:rFonts w:ascii="Calibri" w:hAnsi="Calibri" w:cs="Tahoma"/>
          <w:b/>
          <w:bCs/>
          <w:sz w:val="22"/>
          <w:szCs w:val="22"/>
          <w:lang w:val="en-GB"/>
        </w:rPr>
      </w:pPr>
    </w:p>
    <w:p w14:paraId="07810BE0" w14:textId="77777777" w:rsidR="003D7936" w:rsidRDefault="003D7936" w:rsidP="00FD3032">
      <w:pPr>
        <w:ind w:left="180"/>
        <w:jc w:val="both"/>
        <w:rPr>
          <w:rFonts w:ascii="Calibri" w:hAnsi="Calibri" w:cs="Tahoma"/>
          <w:b/>
          <w:bCs/>
          <w:sz w:val="22"/>
          <w:szCs w:val="22"/>
          <w:lang w:val="en-GB"/>
        </w:rPr>
      </w:pPr>
    </w:p>
    <w:p w14:paraId="7CB13FBA" w14:textId="77777777" w:rsidR="003D7936" w:rsidRDefault="003D7936" w:rsidP="00FD3032">
      <w:pPr>
        <w:ind w:left="180"/>
        <w:jc w:val="both"/>
        <w:rPr>
          <w:rFonts w:ascii="Calibri" w:hAnsi="Calibri" w:cs="Tahoma"/>
          <w:b/>
          <w:bCs/>
          <w:sz w:val="22"/>
          <w:szCs w:val="22"/>
          <w:lang w:val="en-GB"/>
        </w:rPr>
      </w:pPr>
    </w:p>
    <w:p w14:paraId="36E6BAFB" w14:textId="77777777" w:rsidR="003D7936" w:rsidRDefault="003D7936" w:rsidP="00FD3032">
      <w:pPr>
        <w:ind w:left="180"/>
        <w:jc w:val="both"/>
        <w:rPr>
          <w:rFonts w:ascii="Calibri" w:hAnsi="Calibri" w:cs="Tahoma"/>
          <w:b/>
          <w:bCs/>
          <w:sz w:val="22"/>
          <w:szCs w:val="22"/>
          <w:lang w:val="en-GB"/>
        </w:rPr>
      </w:pPr>
    </w:p>
    <w:p w14:paraId="4CA00520" w14:textId="77777777" w:rsidR="003D7936" w:rsidRDefault="003D7936" w:rsidP="00FD3032">
      <w:pPr>
        <w:ind w:left="180"/>
        <w:jc w:val="both"/>
        <w:rPr>
          <w:rFonts w:ascii="Calibri" w:hAnsi="Calibri" w:cs="Tahoma"/>
          <w:b/>
          <w:bCs/>
          <w:sz w:val="22"/>
          <w:szCs w:val="22"/>
          <w:lang w:val="en-GB"/>
        </w:rPr>
      </w:pPr>
    </w:p>
    <w:p w14:paraId="31F18394" w14:textId="77777777" w:rsidR="003D7936" w:rsidRDefault="003D7936" w:rsidP="00FD3032">
      <w:pPr>
        <w:ind w:left="180"/>
        <w:jc w:val="both"/>
        <w:rPr>
          <w:rFonts w:ascii="Calibri" w:hAnsi="Calibri" w:cs="Tahoma"/>
          <w:b/>
          <w:bCs/>
          <w:sz w:val="22"/>
          <w:szCs w:val="22"/>
          <w:lang w:val="en-GB"/>
        </w:rPr>
      </w:pPr>
    </w:p>
    <w:p w14:paraId="19518E46" w14:textId="77777777" w:rsidR="003D7936" w:rsidRPr="00FD3032" w:rsidRDefault="003D7936" w:rsidP="00FD3032">
      <w:pPr>
        <w:ind w:left="180"/>
        <w:jc w:val="both"/>
        <w:rPr>
          <w:rFonts w:ascii="Calibri" w:hAnsi="Calibri" w:cs="Tahoma"/>
          <w:b/>
          <w:bCs/>
          <w:sz w:val="22"/>
          <w:szCs w:val="22"/>
          <w:lang w:val="en-GB"/>
        </w:rPr>
      </w:pPr>
    </w:p>
    <w:p w14:paraId="68CBCE2C" w14:textId="77777777" w:rsidR="00FD3032" w:rsidRPr="00FD3032" w:rsidRDefault="00FD3032" w:rsidP="00FD3032">
      <w:pPr>
        <w:jc w:val="both"/>
        <w:rPr>
          <w:rFonts w:ascii="Calibri" w:hAnsi="Calibri" w:cs="Tahoma"/>
          <w:b/>
          <w:bCs/>
          <w:sz w:val="22"/>
          <w:szCs w:val="22"/>
          <w:u w:val="single"/>
          <w:lang w:val="en-GB"/>
        </w:rPr>
      </w:pPr>
      <w:r w:rsidRPr="00FD3032">
        <w:rPr>
          <w:rFonts w:ascii="Calibri" w:hAnsi="Calibri" w:cs="Tahoma"/>
          <w:b/>
          <w:bCs/>
          <w:sz w:val="22"/>
          <w:szCs w:val="22"/>
          <w:u w:val="single"/>
          <w:lang w:val="en-GB"/>
        </w:rPr>
        <w:lastRenderedPageBreak/>
        <w:t>ADDITIONAL RESPONSIBILITIES</w:t>
      </w:r>
    </w:p>
    <w:p w14:paraId="6DB15768" w14:textId="77777777" w:rsidR="00FD3032" w:rsidRPr="00FD3032" w:rsidRDefault="00FD3032" w:rsidP="00FD3032">
      <w:pPr>
        <w:jc w:val="both"/>
        <w:rPr>
          <w:rFonts w:ascii="Calibri" w:hAnsi="Calibri" w:cs="Tahoma"/>
          <w:b/>
          <w:bCs/>
          <w:sz w:val="22"/>
          <w:szCs w:val="22"/>
          <w:lang w:val="en-GB"/>
        </w:rPr>
      </w:pPr>
    </w:p>
    <w:p w14:paraId="4773206D" w14:textId="77777777" w:rsidR="00FD3032" w:rsidRPr="00FD3032" w:rsidRDefault="00FD3032" w:rsidP="00FD3032">
      <w:pPr>
        <w:jc w:val="both"/>
        <w:rPr>
          <w:rFonts w:ascii="Calibri" w:hAnsi="Calibri" w:cs="Tahoma"/>
          <w:sz w:val="22"/>
          <w:szCs w:val="22"/>
          <w:lang w:val="en-GB"/>
        </w:rPr>
      </w:pPr>
      <w:r w:rsidRPr="00FD3032">
        <w:rPr>
          <w:rFonts w:ascii="Calibri" w:hAnsi="Calibri" w:cs="Tahoma"/>
          <w:sz w:val="22"/>
          <w:szCs w:val="22"/>
          <w:lang w:val="en-GB"/>
        </w:rPr>
        <w:t>To comply with the following: -</w:t>
      </w:r>
    </w:p>
    <w:p w14:paraId="26AFC1F4" w14:textId="77777777" w:rsidR="00FD3032" w:rsidRPr="00FD3032" w:rsidRDefault="00FD3032" w:rsidP="00FD3032">
      <w:pPr>
        <w:spacing w:before="240" w:after="60"/>
        <w:jc w:val="both"/>
        <w:outlineLvl w:val="4"/>
        <w:rPr>
          <w:rFonts w:ascii="Calibri" w:hAnsi="Calibri"/>
          <w:b/>
          <w:bCs/>
          <w:i/>
          <w:iCs/>
          <w:sz w:val="22"/>
          <w:szCs w:val="22"/>
          <w:lang w:val="en-GB"/>
        </w:rPr>
      </w:pPr>
      <w:r w:rsidRPr="00FD3032">
        <w:rPr>
          <w:rFonts w:ascii="Calibri" w:hAnsi="Calibri"/>
          <w:b/>
          <w:bCs/>
          <w:i/>
          <w:iCs/>
          <w:sz w:val="22"/>
          <w:szCs w:val="22"/>
          <w:lang w:val="en-GB"/>
        </w:rPr>
        <w:t xml:space="preserve">Employment Policy &amp; Procedures </w:t>
      </w:r>
    </w:p>
    <w:p w14:paraId="3FB064A3" w14:textId="77777777" w:rsidR="00FD3032" w:rsidRPr="00FD3032" w:rsidRDefault="00FD3032" w:rsidP="00FD3032">
      <w:pPr>
        <w:spacing w:before="240" w:after="60"/>
        <w:jc w:val="both"/>
        <w:outlineLvl w:val="4"/>
        <w:rPr>
          <w:rFonts w:ascii="Calibri" w:hAnsi="Calibri"/>
          <w:i/>
          <w:iCs/>
          <w:sz w:val="22"/>
          <w:szCs w:val="22"/>
          <w:lang w:val="en-GB"/>
        </w:rPr>
      </w:pPr>
      <w:r w:rsidRPr="00FD3032">
        <w:rPr>
          <w:rFonts w:ascii="Calibri" w:hAnsi="Calibri"/>
          <w:i/>
          <w:iCs/>
          <w:sz w:val="22"/>
          <w:szCs w:val="22"/>
          <w:lang w:val="en-GB"/>
        </w:rPr>
        <w:t>The post holder will ensure that they read the Staff Handbook and related employment policies and procedures.</w:t>
      </w:r>
    </w:p>
    <w:p w14:paraId="6D11A77D" w14:textId="77777777" w:rsidR="00FD3032" w:rsidRPr="00FD3032" w:rsidRDefault="00FD3032" w:rsidP="00FD3032">
      <w:pPr>
        <w:spacing w:before="240" w:after="60"/>
        <w:jc w:val="both"/>
        <w:outlineLvl w:val="4"/>
        <w:rPr>
          <w:rFonts w:ascii="Calibri" w:hAnsi="Calibri"/>
          <w:b/>
          <w:bCs/>
          <w:i/>
          <w:iCs/>
          <w:sz w:val="22"/>
          <w:szCs w:val="22"/>
          <w:lang w:val="en-GB"/>
        </w:rPr>
      </w:pPr>
      <w:r w:rsidRPr="00FD3032">
        <w:rPr>
          <w:rFonts w:ascii="Calibri" w:hAnsi="Calibri"/>
          <w:b/>
          <w:bCs/>
          <w:i/>
          <w:iCs/>
          <w:sz w:val="22"/>
          <w:szCs w:val="22"/>
          <w:lang w:val="en-GB"/>
        </w:rPr>
        <w:t>Health, Safety and Fire Regulations</w:t>
      </w:r>
    </w:p>
    <w:p w14:paraId="5953644A" w14:textId="77777777" w:rsidR="00844ED1" w:rsidRPr="00844ED1" w:rsidRDefault="00844ED1" w:rsidP="00844ED1">
      <w:pPr>
        <w:tabs>
          <w:tab w:val="left" w:pos="2268"/>
        </w:tabs>
        <w:jc w:val="both"/>
        <w:rPr>
          <w:rFonts w:ascii="Calibri" w:hAnsi="Calibri"/>
          <w:sz w:val="22"/>
          <w:szCs w:val="22"/>
          <w:lang w:val="en-GB"/>
        </w:rPr>
      </w:pPr>
    </w:p>
    <w:p w14:paraId="6F3B4AB7" w14:textId="77777777" w:rsidR="00844ED1" w:rsidRPr="00844ED1" w:rsidRDefault="00844ED1" w:rsidP="00844ED1">
      <w:pPr>
        <w:tabs>
          <w:tab w:val="left" w:pos="2268"/>
        </w:tabs>
        <w:jc w:val="both"/>
        <w:rPr>
          <w:rFonts w:ascii="Calibri" w:hAnsi="Calibri"/>
          <w:sz w:val="22"/>
          <w:szCs w:val="22"/>
          <w:lang w:val="en-GB"/>
        </w:rPr>
      </w:pPr>
      <w:r w:rsidRPr="00844ED1">
        <w:rPr>
          <w:rFonts w:ascii="Calibri" w:hAnsi="Calibri"/>
          <w:sz w:val="22"/>
          <w:szCs w:val="22"/>
          <w:lang w:val="en-GB"/>
        </w:rPr>
        <w:t>The post-holder will implement and lead on a full range of promotion and management their own and others’ health and safety and infection control as defined in the practice health &amp; safety policy,  and the practice infection control policy and published procedures. This will include (but will not be limited to):</w:t>
      </w:r>
    </w:p>
    <w:p w14:paraId="50AE3488" w14:textId="77777777" w:rsidR="00844ED1" w:rsidRPr="00844ED1" w:rsidRDefault="00844ED1" w:rsidP="00844ED1">
      <w:pPr>
        <w:tabs>
          <w:tab w:val="left" w:pos="2268"/>
        </w:tabs>
        <w:ind w:left="540"/>
        <w:jc w:val="both"/>
        <w:rPr>
          <w:rFonts w:ascii="Calibri" w:hAnsi="Calibri"/>
          <w:sz w:val="22"/>
          <w:szCs w:val="22"/>
          <w:lang w:val="en-GB"/>
        </w:rPr>
      </w:pPr>
    </w:p>
    <w:p w14:paraId="46222E88" w14:textId="77777777" w:rsidR="00844ED1" w:rsidRPr="00844ED1" w:rsidRDefault="00844ED1" w:rsidP="00844ED1">
      <w:pPr>
        <w:numPr>
          <w:ilvl w:val="0"/>
          <w:numId w:val="6"/>
        </w:numPr>
        <w:tabs>
          <w:tab w:val="left" w:pos="2268"/>
        </w:tabs>
        <w:jc w:val="both"/>
        <w:rPr>
          <w:rFonts w:ascii="Calibri" w:hAnsi="Calibri"/>
          <w:sz w:val="22"/>
          <w:szCs w:val="22"/>
          <w:lang w:val="en-GB"/>
        </w:rPr>
      </w:pPr>
      <w:r w:rsidRPr="00844ED1">
        <w:rPr>
          <w:rFonts w:ascii="Calibri" w:hAnsi="Calibri"/>
          <w:sz w:val="22"/>
          <w:szCs w:val="22"/>
          <w:lang w:val="en-GB"/>
        </w:rPr>
        <w:t>Using personal security systems within the workplace according to practice guidelines</w:t>
      </w:r>
    </w:p>
    <w:p w14:paraId="285FEB2E" w14:textId="77777777" w:rsidR="00844ED1" w:rsidRPr="00844ED1" w:rsidRDefault="00844ED1" w:rsidP="00844ED1">
      <w:pPr>
        <w:numPr>
          <w:ilvl w:val="0"/>
          <w:numId w:val="6"/>
        </w:numPr>
        <w:tabs>
          <w:tab w:val="left" w:pos="2268"/>
        </w:tabs>
        <w:jc w:val="both"/>
        <w:rPr>
          <w:rFonts w:ascii="Calibri" w:hAnsi="Calibri"/>
          <w:sz w:val="22"/>
          <w:szCs w:val="22"/>
          <w:lang w:val="en-GB"/>
        </w:rPr>
      </w:pPr>
      <w:r w:rsidRPr="00844ED1">
        <w:rPr>
          <w:rFonts w:ascii="Calibri" w:hAnsi="Calibri"/>
          <w:sz w:val="22"/>
          <w:szCs w:val="22"/>
          <w:lang w:val="en-GB"/>
        </w:rPr>
        <w:t>Awareness of national standards of infection control and cleanliness and regulatory / contractual / professional requirements, and good practice guidelines</w:t>
      </w:r>
    </w:p>
    <w:p w14:paraId="02CDFA0A" w14:textId="77777777" w:rsidR="00844ED1" w:rsidRPr="00844ED1" w:rsidRDefault="00844ED1" w:rsidP="00844ED1">
      <w:pPr>
        <w:numPr>
          <w:ilvl w:val="0"/>
          <w:numId w:val="6"/>
        </w:numPr>
        <w:tabs>
          <w:tab w:val="left" w:pos="2268"/>
        </w:tabs>
        <w:jc w:val="both"/>
        <w:rPr>
          <w:rFonts w:ascii="Calibri" w:hAnsi="Calibri"/>
          <w:sz w:val="22"/>
          <w:szCs w:val="22"/>
          <w:lang w:val="en-GB"/>
        </w:rPr>
      </w:pPr>
      <w:r w:rsidRPr="00844ED1">
        <w:rPr>
          <w:rFonts w:ascii="Calibri" w:hAnsi="Calibri"/>
          <w:sz w:val="22"/>
          <w:szCs w:val="22"/>
          <w:lang w:val="en-GB"/>
        </w:rPr>
        <w:t>Providing advice on the correct and safe management of the specimens process including collection, labelling, handling, use of correct and clean containers, storage and transport arrangements</w:t>
      </w:r>
    </w:p>
    <w:p w14:paraId="32FDF932" w14:textId="77777777" w:rsidR="00844ED1" w:rsidRPr="00844ED1" w:rsidRDefault="00844ED1" w:rsidP="00844ED1">
      <w:pPr>
        <w:numPr>
          <w:ilvl w:val="0"/>
          <w:numId w:val="6"/>
        </w:numPr>
        <w:tabs>
          <w:tab w:val="left" w:pos="2268"/>
        </w:tabs>
        <w:jc w:val="both"/>
        <w:rPr>
          <w:rFonts w:ascii="Calibri" w:hAnsi="Calibri"/>
          <w:sz w:val="22"/>
          <w:szCs w:val="22"/>
          <w:lang w:val="en-GB"/>
        </w:rPr>
      </w:pPr>
      <w:r w:rsidRPr="00844ED1">
        <w:rPr>
          <w:rFonts w:ascii="Calibri" w:hAnsi="Calibri"/>
          <w:sz w:val="22"/>
          <w:szCs w:val="22"/>
          <w:lang w:val="en-GB"/>
        </w:rPr>
        <w:t>Correct personal use of Personal Protective Equipment (PPE) and ensuring correct use of PPE by others, advising on appropriate circumstances for use by clinicians, staff and patients.</w:t>
      </w:r>
    </w:p>
    <w:p w14:paraId="544DC968" w14:textId="77777777" w:rsidR="00844ED1" w:rsidRPr="00844ED1" w:rsidRDefault="00844ED1" w:rsidP="00844ED1">
      <w:pPr>
        <w:numPr>
          <w:ilvl w:val="0"/>
          <w:numId w:val="6"/>
        </w:numPr>
        <w:tabs>
          <w:tab w:val="left" w:pos="2268"/>
        </w:tabs>
        <w:jc w:val="both"/>
        <w:rPr>
          <w:rFonts w:ascii="Calibri" w:hAnsi="Calibri"/>
          <w:sz w:val="22"/>
          <w:szCs w:val="22"/>
          <w:lang w:val="en-GB"/>
        </w:rPr>
      </w:pPr>
      <w:r w:rsidRPr="00844ED1">
        <w:rPr>
          <w:rFonts w:ascii="Calibri" w:hAnsi="Calibri"/>
          <w:sz w:val="22"/>
          <w:szCs w:val="22"/>
          <w:lang w:val="en-GB"/>
        </w:rPr>
        <w:t xml:space="preserve">Management of the full range of infection control procedures in both routine and extraordinary circumstances (e.g. pandemic or individual infectious circumstances)  </w:t>
      </w:r>
    </w:p>
    <w:p w14:paraId="47348E3F" w14:textId="77777777" w:rsidR="00844ED1" w:rsidRPr="00844ED1" w:rsidRDefault="00844ED1" w:rsidP="00844ED1">
      <w:pPr>
        <w:numPr>
          <w:ilvl w:val="0"/>
          <w:numId w:val="6"/>
        </w:numPr>
        <w:tabs>
          <w:tab w:val="left" w:pos="2268"/>
        </w:tabs>
        <w:jc w:val="both"/>
        <w:rPr>
          <w:rFonts w:ascii="Calibri" w:hAnsi="Calibri"/>
          <w:sz w:val="22"/>
          <w:szCs w:val="22"/>
          <w:lang w:val="en-GB"/>
        </w:rPr>
      </w:pPr>
      <w:r w:rsidRPr="00844ED1">
        <w:rPr>
          <w:rFonts w:ascii="Calibri" w:hAnsi="Calibri"/>
          <w:sz w:val="22"/>
          <w:szCs w:val="22"/>
          <w:lang w:val="en-GB"/>
        </w:rPr>
        <w:t>Hand hygiene standards for self and others</w:t>
      </w:r>
    </w:p>
    <w:p w14:paraId="4641DD34" w14:textId="77777777" w:rsidR="00844ED1" w:rsidRPr="00844ED1" w:rsidRDefault="00844ED1" w:rsidP="00844ED1">
      <w:pPr>
        <w:numPr>
          <w:ilvl w:val="0"/>
          <w:numId w:val="6"/>
        </w:numPr>
        <w:tabs>
          <w:tab w:val="left" w:pos="2268"/>
        </w:tabs>
        <w:jc w:val="both"/>
        <w:rPr>
          <w:rFonts w:ascii="Calibri" w:hAnsi="Calibri"/>
          <w:sz w:val="22"/>
          <w:szCs w:val="22"/>
          <w:lang w:val="en-GB"/>
        </w:rPr>
      </w:pPr>
      <w:r w:rsidRPr="00844ED1">
        <w:rPr>
          <w:rFonts w:ascii="Calibri" w:hAnsi="Calibri"/>
          <w:sz w:val="22"/>
          <w:szCs w:val="22"/>
          <w:lang w:val="en-GB"/>
        </w:rPr>
        <w:t>Managing directly all incidents of accidental exposure</w:t>
      </w:r>
    </w:p>
    <w:p w14:paraId="67CFF752" w14:textId="77777777" w:rsidR="00844ED1" w:rsidRPr="00844ED1" w:rsidRDefault="00844ED1" w:rsidP="00844ED1">
      <w:pPr>
        <w:numPr>
          <w:ilvl w:val="0"/>
          <w:numId w:val="6"/>
        </w:numPr>
        <w:tabs>
          <w:tab w:val="left" w:pos="2268"/>
        </w:tabs>
        <w:jc w:val="both"/>
        <w:rPr>
          <w:rFonts w:ascii="Calibri" w:hAnsi="Calibri"/>
          <w:sz w:val="22"/>
          <w:szCs w:val="22"/>
          <w:lang w:val="en-GB"/>
        </w:rPr>
      </w:pPr>
      <w:r w:rsidRPr="00844ED1">
        <w:rPr>
          <w:rFonts w:ascii="Calibri" w:hAnsi="Calibri"/>
          <w:sz w:val="22"/>
          <w:szCs w:val="22"/>
          <w:lang w:val="en-GB"/>
        </w:rPr>
        <w:t>Management and advice relating to infection control and clinically based patient care protocols, and implementation of those protocols across the practice</w:t>
      </w:r>
    </w:p>
    <w:p w14:paraId="304FE00E" w14:textId="77777777" w:rsidR="00844ED1" w:rsidRPr="00844ED1" w:rsidRDefault="00844ED1" w:rsidP="00844ED1">
      <w:pPr>
        <w:numPr>
          <w:ilvl w:val="0"/>
          <w:numId w:val="6"/>
        </w:numPr>
        <w:tabs>
          <w:tab w:val="left" w:pos="2268"/>
        </w:tabs>
        <w:jc w:val="both"/>
        <w:rPr>
          <w:rFonts w:ascii="Calibri" w:hAnsi="Calibri"/>
          <w:sz w:val="22"/>
          <w:szCs w:val="22"/>
          <w:lang w:val="en-GB"/>
        </w:rPr>
      </w:pPr>
      <w:r w:rsidRPr="00844ED1">
        <w:rPr>
          <w:rFonts w:ascii="Calibri" w:hAnsi="Calibri"/>
          <w:sz w:val="22"/>
          <w:szCs w:val="22"/>
          <w:lang w:val="en-GB"/>
        </w:rPr>
        <w:t xml:space="preserve">Active observation of current working practices across the practice in relation to infection control, cleanliness and related activities, ensuring that procedures are followed and weaknesses / training needs are identified, escalating issues as appropriate to the responsible person  </w:t>
      </w:r>
    </w:p>
    <w:p w14:paraId="035335B5" w14:textId="77777777" w:rsidR="00844ED1" w:rsidRPr="00844ED1" w:rsidRDefault="00844ED1" w:rsidP="00844ED1">
      <w:pPr>
        <w:numPr>
          <w:ilvl w:val="0"/>
          <w:numId w:val="6"/>
        </w:numPr>
        <w:tabs>
          <w:tab w:val="left" w:pos="2268"/>
        </w:tabs>
        <w:jc w:val="both"/>
        <w:rPr>
          <w:rFonts w:ascii="Calibri" w:hAnsi="Calibri"/>
          <w:sz w:val="22"/>
          <w:szCs w:val="22"/>
          <w:lang w:val="en-GB"/>
        </w:rPr>
      </w:pPr>
      <w:r w:rsidRPr="00844ED1">
        <w:rPr>
          <w:rFonts w:ascii="Calibri" w:hAnsi="Calibri"/>
          <w:sz w:val="22"/>
          <w:szCs w:val="22"/>
          <w:lang w:val="en-GB"/>
        </w:rPr>
        <w:t>Identifying the risks involved in work activities and undertaking such activities in a way that manages those risks across clinical and patient process</w:t>
      </w:r>
    </w:p>
    <w:p w14:paraId="2A401235" w14:textId="77777777" w:rsidR="00844ED1" w:rsidRPr="00844ED1" w:rsidRDefault="00844ED1" w:rsidP="00844ED1">
      <w:pPr>
        <w:numPr>
          <w:ilvl w:val="0"/>
          <w:numId w:val="6"/>
        </w:numPr>
        <w:tabs>
          <w:tab w:val="left" w:pos="2268"/>
        </w:tabs>
        <w:jc w:val="both"/>
        <w:rPr>
          <w:rFonts w:ascii="Calibri" w:hAnsi="Calibri"/>
          <w:sz w:val="22"/>
          <w:szCs w:val="22"/>
          <w:lang w:val="en-GB"/>
        </w:rPr>
      </w:pPr>
      <w:r w:rsidRPr="00844ED1">
        <w:rPr>
          <w:rFonts w:ascii="Calibri" w:hAnsi="Calibri"/>
          <w:sz w:val="22"/>
          <w:szCs w:val="22"/>
          <w:lang w:val="en-GB"/>
        </w:rPr>
        <w:t>Making effective use of training to update knowledge and skills, and initiate and manage the training of others across the full range of infection control and patient processes</w:t>
      </w:r>
    </w:p>
    <w:p w14:paraId="77075099" w14:textId="77777777" w:rsidR="00844ED1" w:rsidRPr="00844ED1" w:rsidRDefault="00844ED1" w:rsidP="00844ED1">
      <w:pPr>
        <w:numPr>
          <w:ilvl w:val="0"/>
          <w:numId w:val="6"/>
        </w:numPr>
        <w:tabs>
          <w:tab w:val="left" w:pos="2268"/>
        </w:tabs>
        <w:jc w:val="both"/>
        <w:rPr>
          <w:rFonts w:ascii="Calibri" w:hAnsi="Calibri"/>
          <w:sz w:val="22"/>
          <w:szCs w:val="22"/>
          <w:lang w:val="en-GB"/>
        </w:rPr>
      </w:pPr>
      <w:r w:rsidRPr="00844ED1">
        <w:rPr>
          <w:rFonts w:ascii="Calibri" w:hAnsi="Calibri"/>
          <w:sz w:val="22"/>
          <w:szCs w:val="22"/>
          <w:lang w:val="en-GB"/>
        </w:rPr>
        <w:t>Monitoring practice facilities and equipment in relation to infection control, ensuring that proper use is made of hand cleansing facilities, wipes etc, and that these are sufficient to ensure a good clinical working environment. Lack of facilities to be escalated as appropriate to the responsible manager</w:t>
      </w:r>
    </w:p>
    <w:p w14:paraId="6EABEA27" w14:textId="77777777" w:rsidR="00844ED1" w:rsidRPr="00844ED1" w:rsidRDefault="00844ED1" w:rsidP="00844ED1">
      <w:pPr>
        <w:numPr>
          <w:ilvl w:val="0"/>
          <w:numId w:val="6"/>
        </w:numPr>
        <w:tabs>
          <w:tab w:val="left" w:pos="2268"/>
        </w:tabs>
        <w:jc w:val="both"/>
        <w:rPr>
          <w:rFonts w:ascii="Calibri" w:hAnsi="Calibri"/>
          <w:sz w:val="22"/>
          <w:szCs w:val="22"/>
          <w:lang w:val="en-GB"/>
        </w:rPr>
      </w:pPr>
      <w:r w:rsidRPr="00844ED1">
        <w:rPr>
          <w:rFonts w:ascii="Calibri" w:hAnsi="Calibri"/>
          <w:sz w:val="22"/>
          <w:szCs w:val="22"/>
          <w:lang w:val="en-GB"/>
        </w:rPr>
        <w:t>Safe management of sharps use, storage and disposal</w:t>
      </w:r>
    </w:p>
    <w:p w14:paraId="5442BBA6" w14:textId="77777777" w:rsidR="00844ED1" w:rsidRPr="00844ED1" w:rsidRDefault="00844ED1" w:rsidP="00844ED1">
      <w:pPr>
        <w:numPr>
          <w:ilvl w:val="0"/>
          <w:numId w:val="6"/>
        </w:numPr>
        <w:tabs>
          <w:tab w:val="left" w:pos="2268"/>
        </w:tabs>
        <w:jc w:val="both"/>
        <w:rPr>
          <w:rFonts w:ascii="Calibri" w:hAnsi="Calibri"/>
          <w:sz w:val="22"/>
          <w:szCs w:val="22"/>
          <w:lang w:val="en-GB"/>
        </w:rPr>
      </w:pPr>
      <w:r w:rsidRPr="00844ED1">
        <w:rPr>
          <w:rFonts w:ascii="Calibri" w:hAnsi="Calibri"/>
          <w:sz w:val="22"/>
          <w:szCs w:val="22"/>
          <w:lang w:val="en-GB"/>
        </w:rPr>
        <w:t>Maintenance of  own clean working environment</w:t>
      </w:r>
    </w:p>
    <w:p w14:paraId="1F25B549" w14:textId="77777777" w:rsidR="00844ED1" w:rsidRPr="00844ED1" w:rsidRDefault="00844ED1" w:rsidP="00844ED1">
      <w:pPr>
        <w:numPr>
          <w:ilvl w:val="0"/>
          <w:numId w:val="6"/>
        </w:numPr>
        <w:tabs>
          <w:tab w:val="left" w:pos="2268"/>
        </w:tabs>
        <w:jc w:val="both"/>
        <w:rPr>
          <w:rFonts w:ascii="Calibri" w:hAnsi="Calibri"/>
          <w:sz w:val="22"/>
          <w:szCs w:val="22"/>
          <w:lang w:val="en-GB"/>
        </w:rPr>
      </w:pPr>
      <w:r w:rsidRPr="00844ED1">
        <w:rPr>
          <w:rFonts w:ascii="Calibri" w:hAnsi="Calibri"/>
          <w:sz w:val="22"/>
          <w:szCs w:val="22"/>
          <w:lang w:val="en-GB"/>
        </w:rPr>
        <w:t>Using appropriate infection control procedures, maintaining work areas in a tidy, clean and sterile, and safe way, free from hazards. Initiation of remedial / corrective action where needed or escalation to responsible management</w:t>
      </w:r>
    </w:p>
    <w:p w14:paraId="04A86D2B" w14:textId="77777777" w:rsidR="00844ED1" w:rsidRPr="00844ED1" w:rsidRDefault="00844ED1" w:rsidP="00844ED1">
      <w:pPr>
        <w:numPr>
          <w:ilvl w:val="0"/>
          <w:numId w:val="6"/>
        </w:numPr>
        <w:tabs>
          <w:tab w:val="left" w:pos="2268"/>
        </w:tabs>
        <w:jc w:val="both"/>
        <w:rPr>
          <w:rFonts w:ascii="Calibri" w:hAnsi="Calibri"/>
          <w:sz w:val="22"/>
          <w:szCs w:val="22"/>
          <w:lang w:val="en-GB"/>
        </w:rPr>
      </w:pPr>
      <w:r w:rsidRPr="00844ED1">
        <w:rPr>
          <w:rFonts w:ascii="Calibri" w:hAnsi="Calibri"/>
          <w:sz w:val="22"/>
          <w:szCs w:val="22"/>
          <w:lang w:val="en-GB"/>
        </w:rPr>
        <w:lastRenderedPageBreak/>
        <w:t>Actively identifying, reporting, and correction of health and safety hazards and infection hazards immediately when recognised</w:t>
      </w:r>
    </w:p>
    <w:p w14:paraId="4C70AE36" w14:textId="77777777" w:rsidR="00844ED1" w:rsidRPr="00844ED1" w:rsidRDefault="00844ED1" w:rsidP="00844ED1">
      <w:pPr>
        <w:numPr>
          <w:ilvl w:val="0"/>
          <w:numId w:val="6"/>
        </w:numPr>
        <w:tabs>
          <w:tab w:val="left" w:pos="2268"/>
        </w:tabs>
        <w:jc w:val="both"/>
        <w:rPr>
          <w:rFonts w:ascii="Calibri" w:hAnsi="Calibri"/>
          <w:sz w:val="22"/>
          <w:szCs w:val="22"/>
          <w:lang w:val="en-GB"/>
        </w:rPr>
      </w:pPr>
      <w:r w:rsidRPr="00844ED1">
        <w:rPr>
          <w:rFonts w:ascii="Calibri" w:hAnsi="Calibri"/>
          <w:sz w:val="22"/>
          <w:szCs w:val="22"/>
          <w:lang w:val="en-GB"/>
        </w:rPr>
        <w:t xml:space="preserve">Keeping own work areas and general / patient areas generally clean, sterile, identifying issues and hazards / risks in relation to other work areas within the business, and assuming responsibility in the maintenance of general standards of cleanliness across the business in consultation (where appropriate) with responsible managers </w:t>
      </w:r>
    </w:p>
    <w:p w14:paraId="19D8322C" w14:textId="77777777" w:rsidR="00844ED1" w:rsidRPr="00844ED1" w:rsidRDefault="00844ED1" w:rsidP="00844ED1">
      <w:pPr>
        <w:numPr>
          <w:ilvl w:val="0"/>
          <w:numId w:val="6"/>
        </w:numPr>
        <w:tabs>
          <w:tab w:val="left" w:pos="2268"/>
        </w:tabs>
        <w:jc w:val="both"/>
        <w:rPr>
          <w:rFonts w:ascii="Calibri" w:hAnsi="Calibri"/>
          <w:sz w:val="22"/>
          <w:szCs w:val="22"/>
          <w:lang w:val="en-GB"/>
        </w:rPr>
      </w:pPr>
      <w:r w:rsidRPr="00844ED1">
        <w:rPr>
          <w:rFonts w:ascii="Calibri" w:hAnsi="Calibri"/>
          <w:sz w:val="22"/>
          <w:szCs w:val="22"/>
          <w:lang w:val="en-GB"/>
        </w:rPr>
        <w:t>Undertaking periodic infection control training (minimum twice annually)</w:t>
      </w:r>
    </w:p>
    <w:p w14:paraId="160992AF" w14:textId="77777777" w:rsidR="00844ED1" w:rsidRPr="00844ED1" w:rsidRDefault="00844ED1" w:rsidP="00844ED1">
      <w:pPr>
        <w:numPr>
          <w:ilvl w:val="0"/>
          <w:numId w:val="6"/>
        </w:numPr>
        <w:tabs>
          <w:tab w:val="left" w:pos="2268"/>
        </w:tabs>
        <w:jc w:val="both"/>
        <w:rPr>
          <w:rFonts w:ascii="Calibri" w:hAnsi="Calibri"/>
          <w:sz w:val="22"/>
          <w:szCs w:val="22"/>
          <w:lang w:val="en-GB"/>
        </w:rPr>
      </w:pPr>
      <w:r w:rsidRPr="00844ED1">
        <w:rPr>
          <w:rFonts w:ascii="Calibri" w:hAnsi="Calibri"/>
          <w:sz w:val="22"/>
          <w:szCs w:val="22"/>
          <w:lang w:val="en-GB"/>
        </w:rPr>
        <w:t>Correct waste and instrument management including handling, segregation, and container use</w:t>
      </w:r>
    </w:p>
    <w:p w14:paraId="084D0F1B" w14:textId="77777777" w:rsidR="00844ED1" w:rsidRPr="00844ED1" w:rsidRDefault="00844ED1" w:rsidP="00844ED1">
      <w:pPr>
        <w:numPr>
          <w:ilvl w:val="0"/>
          <w:numId w:val="6"/>
        </w:numPr>
        <w:tabs>
          <w:tab w:val="left" w:pos="2268"/>
        </w:tabs>
        <w:jc w:val="both"/>
        <w:rPr>
          <w:rFonts w:ascii="Calibri" w:hAnsi="Calibri"/>
          <w:sz w:val="22"/>
          <w:szCs w:val="22"/>
          <w:lang w:val="en-GB"/>
        </w:rPr>
      </w:pPr>
      <w:r w:rsidRPr="00844ED1">
        <w:rPr>
          <w:rFonts w:ascii="Calibri" w:hAnsi="Calibri"/>
          <w:sz w:val="22"/>
          <w:szCs w:val="22"/>
          <w:lang w:val="en-GB"/>
        </w:rPr>
        <w:t>Maintenance of sterile environments</w:t>
      </w:r>
    </w:p>
    <w:p w14:paraId="0F4935E2" w14:textId="77777777" w:rsidR="00FD3032" w:rsidRPr="00FD3032" w:rsidRDefault="00FD3032" w:rsidP="00FD3032">
      <w:pPr>
        <w:tabs>
          <w:tab w:val="left" w:pos="2268"/>
        </w:tabs>
        <w:ind w:left="540"/>
        <w:jc w:val="both"/>
        <w:rPr>
          <w:rFonts w:ascii="Calibri" w:hAnsi="Calibri" w:cs="Tahoma"/>
          <w:color w:val="000000"/>
          <w:sz w:val="22"/>
          <w:szCs w:val="22"/>
          <w:lang w:val="en-GB"/>
        </w:rPr>
      </w:pPr>
    </w:p>
    <w:p w14:paraId="06A4E5FD" w14:textId="77777777" w:rsidR="00FD3032" w:rsidRPr="00FD3032" w:rsidRDefault="00FD3032" w:rsidP="00FD3032">
      <w:pPr>
        <w:tabs>
          <w:tab w:val="left" w:pos="2268"/>
        </w:tabs>
        <w:jc w:val="both"/>
        <w:rPr>
          <w:rFonts w:ascii="Calibri" w:hAnsi="Calibri" w:cs="Tahoma"/>
          <w:b/>
          <w:bCs/>
          <w:color w:val="000000"/>
          <w:sz w:val="22"/>
          <w:szCs w:val="22"/>
          <w:lang w:val="en-GB"/>
        </w:rPr>
      </w:pPr>
      <w:r w:rsidRPr="00FD3032">
        <w:rPr>
          <w:rFonts w:ascii="Calibri" w:hAnsi="Calibri" w:cs="Tahoma"/>
          <w:b/>
          <w:bCs/>
          <w:color w:val="000000"/>
          <w:sz w:val="22"/>
          <w:szCs w:val="22"/>
          <w:lang w:val="en-GB"/>
        </w:rPr>
        <w:t xml:space="preserve">Equality and diversity </w:t>
      </w:r>
    </w:p>
    <w:p w14:paraId="7F17C7F0" w14:textId="77777777" w:rsidR="00FD3032" w:rsidRPr="00FD3032" w:rsidRDefault="00FD3032" w:rsidP="00FD3032">
      <w:pPr>
        <w:tabs>
          <w:tab w:val="left" w:pos="2268"/>
        </w:tabs>
        <w:jc w:val="both"/>
        <w:rPr>
          <w:rFonts w:ascii="Calibri" w:hAnsi="Calibri" w:cs="Tahoma"/>
          <w:b/>
          <w:bCs/>
          <w:color w:val="000000"/>
          <w:sz w:val="22"/>
          <w:szCs w:val="22"/>
          <w:lang w:val="en-GB"/>
        </w:rPr>
      </w:pPr>
    </w:p>
    <w:p w14:paraId="4E5E48C2" w14:textId="77777777" w:rsidR="00844ED1" w:rsidRPr="00844ED1" w:rsidRDefault="00FD3032" w:rsidP="00844ED1">
      <w:pPr>
        <w:numPr>
          <w:ilvl w:val="0"/>
          <w:numId w:val="13"/>
        </w:numPr>
        <w:tabs>
          <w:tab w:val="left" w:pos="2268"/>
        </w:tabs>
        <w:jc w:val="both"/>
        <w:rPr>
          <w:rFonts w:ascii="Calibri" w:hAnsi="Calibri"/>
          <w:sz w:val="22"/>
          <w:szCs w:val="22"/>
          <w:lang w:val="en-GB"/>
        </w:rPr>
      </w:pPr>
      <w:r w:rsidRPr="00FD3032">
        <w:rPr>
          <w:rFonts w:ascii="Calibri" w:hAnsi="Calibri"/>
          <w:sz w:val="22"/>
          <w:szCs w:val="22"/>
          <w:lang w:val="en-GB"/>
        </w:rPr>
        <w:t>The post-holder will support the equality, diversity and rights of patients, carers and colleagues to include:</w:t>
      </w:r>
      <w:r w:rsidR="00844ED1" w:rsidRPr="00844ED1">
        <w:rPr>
          <w:rFonts w:ascii="Calibri" w:hAnsi="Calibri" w:cs="Tahoma"/>
          <w:color w:val="000000"/>
          <w:sz w:val="22"/>
          <w:szCs w:val="22"/>
          <w:lang w:val="en-GB"/>
        </w:rPr>
        <w:t xml:space="preserve"> </w:t>
      </w:r>
      <w:r w:rsidR="00844ED1" w:rsidRPr="00844ED1">
        <w:rPr>
          <w:rFonts w:ascii="Calibri" w:hAnsi="Calibri"/>
          <w:sz w:val="22"/>
          <w:szCs w:val="22"/>
          <w:lang w:val="en-GB"/>
        </w:rPr>
        <w:t>Acting in a way that recognises the importance of people’s rights, interpreting them in a way that is consistent with practice procedures and policies, and current legislation.</w:t>
      </w:r>
    </w:p>
    <w:p w14:paraId="121A1D03" w14:textId="77777777" w:rsidR="00844ED1" w:rsidRPr="00844ED1" w:rsidRDefault="00844ED1" w:rsidP="00844ED1">
      <w:pPr>
        <w:numPr>
          <w:ilvl w:val="0"/>
          <w:numId w:val="13"/>
        </w:numPr>
        <w:tabs>
          <w:tab w:val="left" w:pos="2268"/>
        </w:tabs>
        <w:jc w:val="both"/>
        <w:rPr>
          <w:rFonts w:ascii="Calibri" w:hAnsi="Calibri"/>
          <w:sz w:val="22"/>
          <w:szCs w:val="22"/>
          <w:lang w:val="en-GB"/>
        </w:rPr>
      </w:pPr>
      <w:r w:rsidRPr="00844ED1">
        <w:rPr>
          <w:rFonts w:ascii="Calibri" w:hAnsi="Calibri"/>
          <w:sz w:val="22"/>
          <w:szCs w:val="22"/>
          <w:lang w:val="en-GB"/>
        </w:rPr>
        <w:t>Respecting the privacy, dignity, needs and beliefs of patients, carers and colleagues.</w:t>
      </w:r>
    </w:p>
    <w:p w14:paraId="0ED7AA19" w14:textId="77777777" w:rsidR="00844ED1" w:rsidRPr="00844ED1" w:rsidRDefault="00844ED1" w:rsidP="00844ED1">
      <w:pPr>
        <w:numPr>
          <w:ilvl w:val="0"/>
          <w:numId w:val="13"/>
        </w:numPr>
        <w:tabs>
          <w:tab w:val="left" w:pos="2268"/>
        </w:tabs>
        <w:jc w:val="both"/>
        <w:rPr>
          <w:rFonts w:ascii="Calibri" w:hAnsi="Calibri"/>
          <w:sz w:val="22"/>
          <w:szCs w:val="22"/>
          <w:lang w:val="en-GB"/>
        </w:rPr>
      </w:pPr>
      <w:r w:rsidRPr="00844ED1">
        <w:rPr>
          <w:rFonts w:ascii="Calibri" w:hAnsi="Calibri"/>
          <w:sz w:val="22"/>
          <w:szCs w:val="22"/>
          <w:lang w:val="en-GB"/>
        </w:rPr>
        <w:t>Behaving in a manner which is welcoming to and of the individual, is non-judgmental and respects their circumstances, feelings priorities and rights.</w:t>
      </w:r>
    </w:p>
    <w:p w14:paraId="02A548CB" w14:textId="77777777" w:rsidR="00FD3032" w:rsidRDefault="00FD3032" w:rsidP="00FD3032">
      <w:pPr>
        <w:tabs>
          <w:tab w:val="left" w:pos="2268"/>
        </w:tabs>
        <w:jc w:val="both"/>
        <w:rPr>
          <w:rFonts w:ascii="Calibri" w:hAnsi="Calibri" w:cs="Tahoma"/>
          <w:b/>
          <w:bCs/>
          <w:color w:val="000000"/>
          <w:sz w:val="22"/>
          <w:szCs w:val="22"/>
          <w:lang w:val="en-GB"/>
        </w:rPr>
      </w:pPr>
    </w:p>
    <w:p w14:paraId="19E640B5" w14:textId="77777777" w:rsidR="00FD3032" w:rsidRPr="00FD3032" w:rsidRDefault="00FD3032" w:rsidP="00FD3032">
      <w:pPr>
        <w:jc w:val="both"/>
        <w:rPr>
          <w:rFonts w:ascii="Calibri" w:hAnsi="Calibri" w:cs="Tahoma"/>
          <w:sz w:val="22"/>
          <w:szCs w:val="22"/>
          <w:lang w:val="en-GB"/>
        </w:rPr>
      </w:pPr>
      <w:r w:rsidRPr="00FD3032">
        <w:rPr>
          <w:rFonts w:ascii="Calibri" w:hAnsi="Calibri" w:cs="Tahoma"/>
          <w:sz w:val="22"/>
          <w:szCs w:val="22"/>
          <w:lang w:val="en-GB"/>
        </w:rPr>
        <w:t>Any legislation that directly and indirectly relates to your employment.</w:t>
      </w:r>
    </w:p>
    <w:p w14:paraId="314D12A2" w14:textId="77777777" w:rsidR="00FD3032" w:rsidRPr="00FD3032" w:rsidRDefault="00FD3032" w:rsidP="00FD3032">
      <w:pPr>
        <w:tabs>
          <w:tab w:val="left" w:pos="2268"/>
        </w:tabs>
        <w:jc w:val="both"/>
        <w:rPr>
          <w:rFonts w:ascii="Calibri" w:hAnsi="Calibri" w:cs="Tahoma"/>
          <w:b/>
          <w:bCs/>
          <w:color w:val="000000"/>
          <w:sz w:val="22"/>
          <w:szCs w:val="22"/>
          <w:lang w:val="en-GB"/>
        </w:rPr>
      </w:pPr>
    </w:p>
    <w:p w14:paraId="74D0A824" w14:textId="77777777" w:rsidR="00FD3032" w:rsidRPr="00FD3032" w:rsidRDefault="00FD3032" w:rsidP="00FD3032">
      <w:pPr>
        <w:tabs>
          <w:tab w:val="left" w:pos="2268"/>
        </w:tabs>
        <w:jc w:val="both"/>
        <w:rPr>
          <w:rFonts w:ascii="Calibri" w:hAnsi="Calibri" w:cs="Tahoma"/>
          <w:b/>
          <w:bCs/>
          <w:color w:val="000000"/>
          <w:sz w:val="22"/>
          <w:szCs w:val="22"/>
          <w:lang w:val="en-GB"/>
        </w:rPr>
      </w:pPr>
      <w:r w:rsidRPr="00FD3032">
        <w:rPr>
          <w:rFonts w:ascii="Calibri" w:hAnsi="Calibri" w:cs="Tahoma"/>
          <w:b/>
          <w:bCs/>
          <w:color w:val="000000"/>
          <w:sz w:val="22"/>
          <w:szCs w:val="22"/>
          <w:lang w:val="en-GB"/>
        </w:rPr>
        <w:t>Contribution to the implementation of services</w:t>
      </w:r>
    </w:p>
    <w:p w14:paraId="03CF5E60" w14:textId="77777777" w:rsidR="00FD3032" w:rsidRPr="00FD3032" w:rsidRDefault="00FD3032" w:rsidP="00FD3032">
      <w:pPr>
        <w:tabs>
          <w:tab w:val="left" w:pos="2268"/>
        </w:tabs>
        <w:jc w:val="both"/>
        <w:rPr>
          <w:rFonts w:ascii="Calibri" w:hAnsi="Calibri" w:cs="Tahoma"/>
          <w:b/>
          <w:bCs/>
          <w:color w:val="000000"/>
          <w:sz w:val="22"/>
          <w:szCs w:val="22"/>
          <w:lang w:val="en-GB"/>
        </w:rPr>
      </w:pPr>
    </w:p>
    <w:p w14:paraId="45642E90" w14:textId="77777777" w:rsidR="00FD3032" w:rsidRPr="00FD3032" w:rsidRDefault="00FD3032" w:rsidP="00FD3032">
      <w:pPr>
        <w:jc w:val="both"/>
        <w:rPr>
          <w:rFonts w:ascii="Calibri" w:hAnsi="Calibri" w:cs="Tahoma"/>
          <w:color w:val="000000"/>
          <w:sz w:val="22"/>
          <w:szCs w:val="22"/>
          <w:lang w:val="en-GB"/>
        </w:rPr>
      </w:pPr>
      <w:r w:rsidRPr="00FD3032">
        <w:rPr>
          <w:rFonts w:ascii="Calibri" w:hAnsi="Calibri" w:cs="Tahoma"/>
          <w:color w:val="000000"/>
          <w:sz w:val="22"/>
          <w:szCs w:val="22"/>
          <w:lang w:val="en-GB"/>
        </w:rPr>
        <w:t>The post-holder will:</w:t>
      </w:r>
    </w:p>
    <w:p w14:paraId="2F5B322A" w14:textId="77777777" w:rsidR="00FD3032" w:rsidRPr="00FD3032" w:rsidRDefault="00FD3032" w:rsidP="00FD3032">
      <w:pPr>
        <w:jc w:val="both"/>
        <w:rPr>
          <w:rFonts w:ascii="Calibri" w:hAnsi="Calibri" w:cs="Tahoma"/>
          <w:color w:val="000000"/>
          <w:sz w:val="22"/>
          <w:szCs w:val="22"/>
          <w:lang w:val="en-GB"/>
        </w:rPr>
      </w:pPr>
    </w:p>
    <w:p w14:paraId="58A045A8" w14:textId="77777777" w:rsidR="00FD3032" w:rsidRDefault="00FD3032" w:rsidP="00FD3032">
      <w:pPr>
        <w:jc w:val="both"/>
        <w:rPr>
          <w:rFonts w:ascii="Calibri" w:hAnsi="Calibri" w:cs="Tahoma"/>
          <w:sz w:val="22"/>
          <w:szCs w:val="22"/>
          <w:lang w:val="en-GB"/>
        </w:rPr>
      </w:pPr>
      <w:r w:rsidRPr="00FD3032">
        <w:rPr>
          <w:rFonts w:ascii="Calibri" w:hAnsi="Calibri" w:cs="Tahoma"/>
          <w:color w:val="000000"/>
          <w:sz w:val="22"/>
          <w:szCs w:val="22"/>
          <w:lang w:val="en-GB"/>
        </w:rPr>
        <w:t xml:space="preserve">Apply practice policies, standards and guidance; Discuss with other members of the team how the policies, standards and guidelines will affect own work and </w:t>
      </w:r>
      <w:r w:rsidRPr="00FD3032">
        <w:rPr>
          <w:rFonts w:ascii="Calibri" w:hAnsi="Calibri" w:cs="Tahoma"/>
          <w:sz w:val="22"/>
          <w:szCs w:val="22"/>
          <w:lang w:val="en-GB"/>
        </w:rPr>
        <w:t>seek to continually improve the overall effectiveness of duties undertaken.</w:t>
      </w:r>
    </w:p>
    <w:p w14:paraId="179D140D" w14:textId="77777777" w:rsidR="007055D7" w:rsidRDefault="007055D7" w:rsidP="00FD3032">
      <w:pPr>
        <w:jc w:val="both"/>
        <w:rPr>
          <w:rFonts w:ascii="Calibri" w:hAnsi="Calibri" w:cs="Tahoma"/>
          <w:sz w:val="22"/>
          <w:szCs w:val="22"/>
          <w:lang w:val="en-GB"/>
        </w:rPr>
      </w:pPr>
    </w:p>
    <w:p w14:paraId="0016FE49" w14:textId="77777777" w:rsidR="007055D7" w:rsidRDefault="007055D7" w:rsidP="00FD3032">
      <w:pPr>
        <w:jc w:val="both"/>
        <w:rPr>
          <w:rFonts w:ascii="Calibri" w:hAnsi="Calibri" w:cs="Tahoma"/>
          <w:sz w:val="22"/>
          <w:szCs w:val="22"/>
          <w:lang w:val="en-GB"/>
        </w:rPr>
      </w:pPr>
    </w:p>
    <w:p w14:paraId="0D25D58B" w14:textId="77777777" w:rsidR="007055D7" w:rsidRDefault="007055D7" w:rsidP="00FD3032">
      <w:pPr>
        <w:jc w:val="both"/>
        <w:rPr>
          <w:rFonts w:ascii="Calibri" w:hAnsi="Calibri" w:cs="Tahoma"/>
          <w:sz w:val="22"/>
          <w:szCs w:val="22"/>
          <w:lang w:val="en-GB"/>
        </w:rPr>
      </w:pPr>
    </w:p>
    <w:p w14:paraId="7F7DF09D" w14:textId="77777777" w:rsidR="003D7936" w:rsidRDefault="003D7936" w:rsidP="00FD3032">
      <w:pPr>
        <w:jc w:val="both"/>
        <w:rPr>
          <w:rFonts w:ascii="Calibri" w:hAnsi="Calibri" w:cs="Tahoma"/>
          <w:sz w:val="22"/>
          <w:szCs w:val="22"/>
          <w:lang w:val="en-GB"/>
        </w:rPr>
      </w:pPr>
    </w:p>
    <w:p w14:paraId="1D84AA99" w14:textId="77777777" w:rsidR="003D7936" w:rsidRDefault="003D7936" w:rsidP="00FD3032">
      <w:pPr>
        <w:jc w:val="both"/>
        <w:rPr>
          <w:rFonts w:ascii="Calibri" w:hAnsi="Calibri" w:cs="Tahoma"/>
          <w:sz w:val="22"/>
          <w:szCs w:val="22"/>
          <w:lang w:val="en-GB"/>
        </w:rPr>
      </w:pPr>
    </w:p>
    <w:p w14:paraId="05915EB7" w14:textId="77777777" w:rsidR="003D7936" w:rsidRDefault="003D7936" w:rsidP="00FD3032">
      <w:pPr>
        <w:jc w:val="both"/>
        <w:rPr>
          <w:rFonts w:ascii="Calibri" w:hAnsi="Calibri" w:cs="Tahoma"/>
          <w:sz w:val="22"/>
          <w:szCs w:val="22"/>
          <w:lang w:val="en-GB"/>
        </w:rPr>
      </w:pPr>
    </w:p>
    <w:p w14:paraId="34EB4F9F" w14:textId="77777777" w:rsidR="003D7936" w:rsidRDefault="003D7936" w:rsidP="00FD3032">
      <w:pPr>
        <w:jc w:val="both"/>
        <w:rPr>
          <w:rFonts w:ascii="Calibri" w:hAnsi="Calibri" w:cs="Tahoma"/>
          <w:sz w:val="22"/>
          <w:szCs w:val="22"/>
          <w:lang w:val="en-GB"/>
        </w:rPr>
      </w:pPr>
    </w:p>
    <w:p w14:paraId="425A68FE" w14:textId="77777777" w:rsidR="003D7936" w:rsidRDefault="003D7936" w:rsidP="00FD3032">
      <w:pPr>
        <w:jc w:val="both"/>
        <w:rPr>
          <w:rFonts w:ascii="Calibri" w:hAnsi="Calibri" w:cs="Tahoma"/>
          <w:sz w:val="22"/>
          <w:szCs w:val="22"/>
          <w:lang w:val="en-GB"/>
        </w:rPr>
      </w:pPr>
    </w:p>
    <w:p w14:paraId="217AB723" w14:textId="77777777" w:rsidR="007055D7" w:rsidRPr="00FD3032" w:rsidRDefault="007055D7" w:rsidP="00FD3032">
      <w:pPr>
        <w:jc w:val="both"/>
        <w:rPr>
          <w:rFonts w:ascii="Calibri" w:hAnsi="Calibri" w:cs="Tahoma"/>
          <w:color w:val="000000"/>
          <w:sz w:val="22"/>
          <w:szCs w:val="22"/>
          <w:lang w:val="en-GB"/>
        </w:rPr>
      </w:pPr>
    </w:p>
    <w:p w14:paraId="7BD06B8A" w14:textId="77777777" w:rsidR="00FD3032" w:rsidRPr="00FD3032" w:rsidRDefault="00FD3032" w:rsidP="00FD3032">
      <w:pPr>
        <w:jc w:val="both"/>
        <w:rPr>
          <w:rFonts w:ascii="Calibri" w:hAnsi="Calibri" w:cs="Tahoma"/>
          <w:b/>
          <w:bCs/>
          <w:sz w:val="22"/>
          <w:szCs w:val="22"/>
          <w:lang w:val="en-GB"/>
        </w:rPr>
      </w:pPr>
    </w:p>
    <w:p w14:paraId="05BA8552" w14:textId="77777777" w:rsidR="00FD3032" w:rsidRPr="00FD3032" w:rsidRDefault="00FD3032" w:rsidP="00FD3032">
      <w:pPr>
        <w:jc w:val="both"/>
        <w:rPr>
          <w:rFonts w:ascii="Calibri" w:hAnsi="Calibri" w:cs="Tahoma"/>
          <w:sz w:val="22"/>
          <w:szCs w:val="22"/>
          <w:lang w:val="en-GB"/>
        </w:rPr>
      </w:pPr>
      <w:r w:rsidRPr="00FD3032">
        <w:rPr>
          <w:rFonts w:ascii="Calibri" w:hAnsi="Calibri" w:cs="Tahoma"/>
          <w:sz w:val="22"/>
          <w:szCs w:val="22"/>
          <w:lang w:val="en-GB"/>
        </w:rPr>
        <w:t>The job description is intended to outline the main duties and responsibilities of the employee. This is not an exhaustive list of duties and the post holder may be required to undertake any other duties, as required, to meet the needs of the service. It is also likely that changes will be required from time to time and is not intended to be fixed for an indefinite period.</w:t>
      </w:r>
    </w:p>
    <w:p w14:paraId="5F995BC0" w14:textId="77777777" w:rsidR="002E0484" w:rsidRPr="00BC7DCF" w:rsidRDefault="002E0484" w:rsidP="002E0484">
      <w:pPr>
        <w:pStyle w:val="Main"/>
        <w:jc w:val="both"/>
        <w:rPr>
          <w:rFonts w:cs="Arial"/>
          <w:sz w:val="22"/>
          <w:szCs w:val="22"/>
        </w:rPr>
      </w:pPr>
    </w:p>
    <w:p w14:paraId="1961C119" w14:textId="77777777" w:rsidR="00D50811" w:rsidRPr="00BC7DCF" w:rsidRDefault="00D50811" w:rsidP="00D50811">
      <w:pPr>
        <w:pStyle w:val="Heading1"/>
        <w:rPr>
          <w:sz w:val="22"/>
          <w:szCs w:val="22"/>
        </w:rPr>
      </w:pPr>
    </w:p>
    <w:p w14:paraId="5639A895" w14:textId="77777777" w:rsidR="00D50811" w:rsidRPr="00BC7DCF" w:rsidRDefault="00D50811" w:rsidP="00D50811">
      <w:pPr>
        <w:pStyle w:val="Heading1"/>
        <w:rPr>
          <w:sz w:val="22"/>
          <w:szCs w:val="22"/>
        </w:rPr>
      </w:pPr>
    </w:p>
    <w:sectPr w:rsidR="00D50811" w:rsidRPr="00BC7DCF" w:rsidSect="00872D65">
      <w:footerReference w:type="default" r:id="rId11"/>
      <w:pgSz w:w="12240" w:h="15840"/>
      <w:pgMar w:top="1440" w:right="1325"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F69509" w14:textId="77777777" w:rsidR="00E65FE8" w:rsidRDefault="00D57570">
      <w:r>
        <w:separator/>
      </w:r>
    </w:p>
  </w:endnote>
  <w:endnote w:type="continuationSeparator" w:id="0">
    <w:p w14:paraId="538D68B1" w14:textId="77777777" w:rsidR="00E65FE8" w:rsidRDefault="00D575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12CA4" w14:textId="77777777" w:rsidR="00902764" w:rsidRDefault="00D50811">
    <w:pPr>
      <w:pStyle w:val="Footer"/>
      <w:jc w:val="center"/>
    </w:pPr>
    <w:r>
      <w:fldChar w:fldCharType="begin"/>
    </w:r>
    <w:r>
      <w:instrText xml:space="preserve"> PAGE   \* MERGEFORMAT </w:instrText>
    </w:r>
    <w:r>
      <w:fldChar w:fldCharType="separate"/>
    </w:r>
    <w:r w:rsidR="003D7936">
      <w:rPr>
        <w:noProof/>
      </w:rPr>
      <w:t>1</w:t>
    </w:r>
    <w:r>
      <w:rPr>
        <w:noProof/>
      </w:rPr>
      <w:fldChar w:fldCharType="end"/>
    </w:r>
  </w:p>
  <w:p w14:paraId="4A1A8DFB" w14:textId="77777777" w:rsidR="00902764" w:rsidRPr="00521E07" w:rsidRDefault="00902764">
    <w:pPr>
      <w:pStyle w:val="Footer"/>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05476C" w14:textId="77777777" w:rsidR="00E65FE8" w:rsidRDefault="00D57570">
      <w:r>
        <w:separator/>
      </w:r>
    </w:p>
  </w:footnote>
  <w:footnote w:type="continuationSeparator" w:id="0">
    <w:p w14:paraId="51E26531" w14:textId="77777777" w:rsidR="00E65FE8" w:rsidRDefault="00D575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9"/>
    <w:multiLevelType w:val="multilevel"/>
    <w:tmpl w:val="F76EC4F0"/>
    <w:name w:val="WW8Num29"/>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440"/>
        </w:tabs>
        <w:ind w:left="1440" w:hanging="360"/>
      </w:pPr>
      <w:rPr>
        <w:rFonts w:ascii="Symbol" w:hAnsi="Symbol" w:hint="default"/>
        <w:sz w:val="24"/>
        <w:szCs w:val="24"/>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08A43DF0"/>
    <w:multiLevelType w:val="hybridMultilevel"/>
    <w:tmpl w:val="CDD0241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FA25E27"/>
    <w:multiLevelType w:val="hybridMultilevel"/>
    <w:tmpl w:val="97FAFE9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580F65"/>
    <w:multiLevelType w:val="hybridMultilevel"/>
    <w:tmpl w:val="92927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4C3E06"/>
    <w:multiLevelType w:val="hybridMultilevel"/>
    <w:tmpl w:val="7090E2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9357EF"/>
    <w:multiLevelType w:val="hybridMultilevel"/>
    <w:tmpl w:val="8C4CB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601C86"/>
    <w:multiLevelType w:val="hybridMultilevel"/>
    <w:tmpl w:val="EBCCA5C4"/>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7" w15:restartNumberingAfterBreak="0">
    <w:nsid w:val="287834BF"/>
    <w:multiLevelType w:val="hybridMultilevel"/>
    <w:tmpl w:val="6652DA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8FE4343"/>
    <w:multiLevelType w:val="hybridMultilevel"/>
    <w:tmpl w:val="A12A798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EB10AB7"/>
    <w:multiLevelType w:val="hybridMultilevel"/>
    <w:tmpl w:val="E32A78F4"/>
    <w:lvl w:ilvl="0" w:tplc="34342154">
      <w:numFmt w:val="bullet"/>
      <w:lvlText w:val="•"/>
      <w:lvlJc w:val="left"/>
      <w:pPr>
        <w:ind w:left="720" w:hanging="360"/>
      </w:pPr>
      <w:rPr>
        <w:rFonts w:ascii="Calibri" w:eastAsia="Times New Roman" w:hAnsi="Calibri" w:cs="Tahoma"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099098A"/>
    <w:multiLevelType w:val="hybridMultilevel"/>
    <w:tmpl w:val="E1BA3B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23549C9"/>
    <w:multiLevelType w:val="hybridMultilevel"/>
    <w:tmpl w:val="EFD20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24A0E4F"/>
    <w:multiLevelType w:val="hybridMultilevel"/>
    <w:tmpl w:val="51660E4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4195586"/>
    <w:multiLevelType w:val="hybridMultilevel"/>
    <w:tmpl w:val="8140F31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60D5A93"/>
    <w:multiLevelType w:val="hybridMultilevel"/>
    <w:tmpl w:val="E33C23D4"/>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7172C7A"/>
    <w:multiLevelType w:val="hybridMultilevel"/>
    <w:tmpl w:val="E3FE050A"/>
    <w:lvl w:ilvl="0" w:tplc="04090001">
      <w:start w:val="1"/>
      <w:numFmt w:val="bullet"/>
      <w:lvlText w:val=""/>
      <w:lvlJc w:val="left"/>
      <w:pPr>
        <w:tabs>
          <w:tab w:val="num" w:pos="786"/>
        </w:tabs>
        <w:ind w:left="786" w:hanging="360"/>
      </w:pPr>
      <w:rPr>
        <w:rFonts w:ascii="Symbol" w:hAnsi="Symbol" w:hint="default"/>
      </w:rPr>
    </w:lvl>
    <w:lvl w:ilvl="1" w:tplc="04090003" w:tentative="1">
      <w:start w:val="1"/>
      <w:numFmt w:val="bullet"/>
      <w:lvlText w:val="o"/>
      <w:lvlJc w:val="left"/>
      <w:pPr>
        <w:tabs>
          <w:tab w:val="num" w:pos="1506"/>
        </w:tabs>
        <w:ind w:left="1506" w:hanging="360"/>
      </w:pPr>
      <w:rPr>
        <w:rFonts w:ascii="Courier New" w:hAnsi="Courier New" w:cs="Courier New" w:hint="default"/>
      </w:rPr>
    </w:lvl>
    <w:lvl w:ilvl="2" w:tplc="04090005" w:tentative="1">
      <w:start w:val="1"/>
      <w:numFmt w:val="bullet"/>
      <w:lvlText w:val=""/>
      <w:lvlJc w:val="left"/>
      <w:pPr>
        <w:tabs>
          <w:tab w:val="num" w:pos="2226"/>
        </w:tabs>
        <w:ind w:left="2226" w:hanging="360"/>
      </w:pPr>
      <w:rPr>
        <w:rFonts w:ascii="Wingdings" w:hAnsi="Wingdings"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16" w15:restartNumberingAfterBreak="0">
    <w:nsid w:val="409D03C1"/>
    <w:multiLevelType w:val="hybridMultilevel"/>
    <w:tmpl w:val="6A06BE12"/>
    <w:lvl w:ilvl="0" w:tplc="0409000F">
      <w:start w:val="4"/>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441941A5"/>
    <w:multiLevelType w:val="hybridMultilevel"/>
    <w:tmpl w:val="443AD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4692478"/>
    <w:multiLevelType w:val="hybridMultilevel"/>
    <w:tmpl w:val="8E26E8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7CB6949"/>
    <w:multiLevelType w:val="hybridMultilevel"/>
    <w:tmpl w:val="EC96B4C8"/>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B345874"/>
    <w:multiLevelType w:val="hybridMultilevel"/>
    <w:tmpl w:val="3ADC8166"/>
    <w:lvl w:ilvl="0" w:tplc="08090001">
      <w:start w:val="1"/>
      <w:numFmt w:val="bullet"/>
      <w:lvlText w:val=""/>
      <w:lvlJc w:val="left"/>
      <w:pPr>
        <w:tabs>
          <w:tab w:val="num" w:pos="180"/>
        </w:tabs>
        <w:ind w:left="180" w:hanging="360"/>
      </w:pPr>
      <w:rPr>
        <w:rFonts w:ascii="Symbol" w:hAnsi="Symbol" w:hint="default"/>
      </w:rPr>
    </w:lvl>
    <w:lvl w:ilvl="1" w:tplc="08090003" w:tentative="1">
      <w:start w:val="1"/>
      <w:numFmt w:val="bullet"/>
      <w:lvlText w:val="o"/>
      <w:lvlJc w:val="left"/>
      <w:pPr>
        <w:tabs>
          <w:tab w:val="num" w:pos="900"/>
        </w:tabs>
        <w:ind w:left="900" w:hanging="360"/>
      </w:pPr>
      <w:rPr>
        <w:rFonts w:ascii="Courier New" w:hAnsi="Courier New" w:hint="default"/>
      </w:rPr>
    </w:lvl>
    <w:lvl w:ilvl="2" w:tplc="08090005" w:tentative="1">
      <w:start w:val="1"/>
      <w:numFmt w:val="bullet"/>
      <w:lvlText w:val=""/>
      <w:lvlJc w:val="left"/>
      <w:pPr>
        <w:tabs>
          <w:tab w:val="num" w:pos="1620"/>
        </w:tabs>
        <w:ind w:left="1620" w:hanging="360"/>
      </w:pPr>
      <w:rPr>
        <w:rFonts w:ascii="Wingdings" w:hAnsi="Wingdings" w:hint="default"/>
      </w:rPr>
    </w:lvl>
    <w:lvl w:ilvl="3" w:tplc="08090001" w:tentative="1">
      <w:start w:val="1"/>
      <w:numFmt w:val="bullet"/>
      <w:lvlText w:val=""/>
      <w:lvlJc w:val="left"/>
      <w:pPr>
        <w:tabs>
          <w:tab w:val="num" w:pos="2340"/>
        </w:tabs>
        <w:ind w:left="2340" w:hanging="360"/>
      </w:pPr>
      <w:rPr>
        <w:rFonts w:ascii="Symbol" w:hAnsi="Symbol" w:hint="default"/>
      </w:rPr>
    </w:lvl>
    <w:lvl w:ilvl="4" w:tplc="08090003" w:tentative="1">
      <w:start w:val="1"/>
      <w:numFmt w:val="bullet"/>
      <w:lvlText w:val="o"/>
      <w:lvlJc w:val="left"/>
      <w:pPr>
        <w:tabs>
          <w:tab w:val="num" w:pos="3060"/>
        </w:tabs>
        <w:ind w:left="3060" w:hanging="360"/>
      </w:pPr>
      <w:rPr>
        <w:rFonts w:ascii="Courier New" w:hAnsi="Courier New" w:hint="default"/>
      </w:rPr>
    </w:lvl>
    <w:lvl w:ilvl="5" w:tplc="08090005" w:tentative="1">
      <w:start w:val="1"/>
      <w:numFmt w:val="bullet"/>
      <w:lvlText w:val=""/>
      <w:lvlJc w:val="left"/>
      <w:pPr>
        <w:tabs>
          <w:tab w:val="num" w:pos="3780"/>
        </w:tabs>
        <w:ind w:left="3780" w:hanging="360"/>
      </w:pPr>
      <w:rPr>
        <w:rFonts w:ascii="Wingdings" w:hAnsi="Wingdings" w:hint="default"/>
      </w:rPr>
    </w:lvl>
    <w:lvl w:ilvl="6" w:tplc="08090001" w:tentative="1">
      <w:start w:val="1"/>
      <w:numFmt w:val="bullet"/>
      <w:lvlText w:val=""/>
      <w:lvlJc w:val="left"/>
      <w:pPr>
        <w:tabs>
          <w:tab w:val="num" w:pos="4500"/>
        </w:tabs>
        <w:ind w:left="4500" w:hanging="360"/>
      </w:pPr>
      <w:rPr>
        <w:rFonts w:ascii="Symbol" w:hAnsi="Symbol" w:hint="default"/>
      </w:rPr>
    </w:lvl>
    <w:lvl w:ilvl="7" w:tplc="08090003" w:tentative="1">
      <w:start w:val="1"/>
      <w:numFmt w:val="bullet"/>
      <w:lvlText w:val="o"/>
      <w:lvlJc w:val="left"/>
      <w:pPr>
        <w:tabs>
          <w:tab w:val="num" w:pos="5220"/>
        </w:tabs>
        <w:ind w:left="5220" w:hanging="360"/>
      </w:pPr>
      <w:rPr>
        <w:rFonts w:ascii="Courier New" w:hAnsi="Courier New" w:hint="default"/>
      </w:rPr>
    </w:lvl>
    <w:lvl w:ilvl="8" w:tplc="08090005" w:tentative="1">
      <w:start w:val="1"/>
      <w:numFmt w:val="bullet"/>
      <w:lvlText w:val=""/>
      <w:lvlJc w:val="left"/>
      <w:pPr>
        <w:tabs>
          <w:tab w:val="num" w:pos="5940"/>
        </w:tabs>
        <w:ind w:left="5940" w:hanging="360"/>
      </w:pPr>
      <w:rPr>
        <w:rFonts w:ascii="Wingdings" w:hAnsi="Wingdings" w:hint="default"/>
      </w:rPr>
    </w:lvl>
  </w:abstractNum>
  <w:abstractNum w:abstractNumId="21" w15:restartNumberingAfterBreak="0">
    <w:nsid w:val="4B3E5EB2"/>
    <w:multiLevelType w:val="hybridMultilevel"/>
    <w:tmpl w:val="27AC360A"/>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0A6323B"/>
    <w:multiLevelType w:val="hybridMultilevel"/>
    <w:tmpl w:val="8D660D2A"/>
    <w:lvl w:ilvl="0" w:tplc="34342154">
      <w:numFmt w:val="bullet"/>
      <w:lvlText w:val="•"/>
      <w:lvlJc w:val="left"/>
      <w:pPr>
        <w:ind w:left="1440" w:hanging="360"/>
      </w:pPr>
      <w:rPr>
        <w:rFonts w:ascii="Calibri" w:eastAsia="Times New Roman" w:hAnsi="Calibri" w:cs="Tahoma" w:hint="default"/>
        <w:b/>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5D8A3FC6"/>
    <w:multiLevelType w:val="hybridMultilevel"/>
    <w:tmpl w:val="7AEAFA8C"/>
    <w:lvl w:ilvl="0" w:tplc="04090001">
      <w:start w:val="1"/>
      <w:numFmt w:val="bullet"/>
      <w:lvlText w:val=""/>
      <w:lvlJc w:val="left"/>
      <w:pPr>
        <w:tabs>
          <w:tab w:val="num" w:pos="1004"/>
        </w:tabs>
        <w:ind w:left="1004" w:hanging="360"/>
      </w:pPr>
      <w:rPr>
        <w:rFonts w:ascii="Symbol" w:hAnsi="Symbol" w:hint="default"/>
      </w:rPr>
    </w:lvl>
    <w:lvl w:ilvl="1" w:tplc="04090003">
      <w:start w:val="1"/>
      <w:numFmt w:val="bullet"/>
      <w:lvlText w:val="o"/>
      <w:lvlJc w:val="left"/>
      <w:pPr>
        <w:tabs>
          <w:tab w:val="num" w:pos="1724"/>
        </w:tabs>
        <w:ind w:left="1724" w:hanging="360"/>
      </w:pPr>
      <w:rPr>
        <w:rFonts w:ascii="Courier New" w:hAnsi="Courier New" w:cs="Courier New" w:hint="default"/>
      </w:rPr>
    </w:lvl>
    <w:lvl w:ilvl="2" w:tplc="04090005">
      <w:start w:val="1"/>
      <w:numFmt w:val="bullet"/>
      <w:lvlText w:val=""/>
      <w:lvlJc w:val="left"/>
      <w:pPr>
        <w:tabs>
          <w:tab w:val="num" w:pos="2444"/>
        </w:tabs>
        <w:ind w:left="2444" w:hanging="360"/>
      </w:pPr>
      <w:rPr>
        <w:rFonts w:ascii="Wingdings" w:hAnsi="Wingdings" w:hint="default"/>
      </w:rPr>
    </w:lvl>
    <w:lvl w:ilvl="3" w:tplc="0409000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start w:val="1"/>
      <w:numFmt w:val="bullet"/>
      <w:lvlText w:val=""/>
      <w:lvlJc w:val="left"/>
      <w:pPr>
        <w:tabs>
          <w:tab w:val="num" w:pos="4604"/>
        </w:tabs>
        <w:ind w:left="4604" w:hanging="360"/>
      </w:pPr>
      <w:rPr>
        <w:rFonts w:ascii="Wingdings" w:hAnsi="Wingdings" w:hint="default"/>
      </w:rPr>
    </w:lvl>
    <w:lvl w:ilvl="6" w:tplc="04090001">
      <w:start w:val="1"/>
      <w:numFmt w:val="bullet"/>
      <w:lvlText w:val=""/>
      <w:lvlJc w:val="left"/>
      <w:pPr>
        <w:tabs>
          <w:tab w:val="num" w:pos="5324"/>
        </w:tabs>
        <w:ind w:left="5324" w:hanging="360"/>
      </w:pPr>
      <w:rPr>
        <w:rFonts w:ascii="Symbol" w:hAnsi="Symbol" w:hint="default"/>
      </w:rPr>
    </w:lvl>
    <w:lvl w:ilvl="7" w:tplc="04090003">
      <w:start w:val="1"/>
      <w:numFmt w:val="bullet"/>
      <w:lvlText w:val="o"/>
      <w:lvlJc w:val="left"/>
      <w:pPr>
        <w:tabs>
          <w:tab w:val="num" w:pos="6044"/>
        </w:tabs>
        <w:ind w:left="6044" w:hanging="360"/>
      </w:pPr>
      <w:rPr>
        <w:rFonts w:ascii="Courier New" w:hAnsi="Courier New" w:cs="Courier New" w:hint="default"/>
      </w:rPr>
    </w:lvl>
    <w:lvl w:ilvl="8" w:tplc="04090005">
      <w:start w:val="1"/>
      <w:numFmt w:val="bullet"/>
      <w:lvlText w:val=""/>
      <w:lvlJc w:val="left"/>
      <w:pPr>
        <w:tabs>
          <w:tab w:val="num" w:pos="6764"/>
        </w:tabs>
        <w:ind w:left="6764" w:hanging="360"/>
      </w:pPr>
      <w:rPr>
        <w:rFonts w:ascii="Wingdings" w:hAnsi="Wingdings" w:hint="default"/>
      </w:rPr>
    </w:lvl>
  </w:abstractNum>
  <w:abstractNum w:abstractNumId="24" w15:restartNumberingAfterBreak="0">
    <w:nsid w:val="5E8730B8"/>
    <w:multiLevelType w:val="hybridMultilevel"/>
    <w:tmpl w:val="9516029E"/>
    <w:lvl w:ilvl="0" w:tplc="08090001">
      <w:start w:val="1"/>
      <w:numFmt w:val="bullet"/>
      <w:lvlText w:val=""/>
      <w:lvlJc w:val="left"/>
      <w:pPr>
        <w:tabs>
          <w:tab w:val="num" w:pos="900"/>
        </w:tabs>
        <w:ind w:left="900" w:hanging="360"/>
      </w:pPr>
      <w:rPr>
        <w:rFonts w:ascii="Symbol" w:hAnsi="Symbol" w:hint="default"/>
      </w:rPr>
    </w:lvl>
    <w:lvl w:ilvl="1" w:tplc="08090003" w:tentative="1">
      <w:start w:val="1"/>
      <w:numFmt w:val="bullet"/>
      <w:lvlText w:val="o"/>
      <w:lvlJc w:val="left"/>
      <w:pPr>
        <w:tabs>
          <w:tab w:val="num" w:pos="1620"/>
        </w:tabs>
        <w:ind w:left="1620" w:hanging="360"/>
      </w:pPr>
      <w:rPr>
        <w:rFonts w:ascii="Courier New" w:hAnsi="Courier New" w:cs="Courier New" w:hint="default"/>
      </w:rPr>
    </w:lvl>
    <w:lvl w:ilvl="2" w:tplc="08090005" w:tentative="1">
      <w:start w:val="1"/>
      <w:numFmt w:val="bullet"/>
      <w:lvlText w:val=""/>
      <w:lvlJc w:val="left"/>
      <w:pPr>
        <w:tabs>
          <w:tab w:val="num" w:pos="2340"/>
        </w:tabs>
        <w:ind w:left="2340" w:hanging="360"/>
      </w:pPr>
      <w:rPr>
        <w:rFonts w:ascii="Wingdings" w:hAnsi="Wingdings" w:hint="default"/>
      </w:rPr>
    </w:lvl>
    <w:lvl w:ilvl="3" w:tplc="08090001" w:tentative="1">
      <w:start w:val="1"/>
      <w:numFmt w:val="bullet"/>
      <w:lvlText w:val=""/>
      <w:lvlJc w:val="left"/>
      <w:pPr>
        <w:tabs>
          <w:tab w:val="num" w:pos="3060"/>
        </w:tabs>
        <w:ind w:left="3060" w:hanging="360"/>
      </w:pPr>
      <w:rPr>
        <w:rFonts w:ascii="Symbol" w:hAnsi="Symbol" w:hint="default"/>
      </w:rPr>
    </w:lvl>
    <w:lvl w:ilvl="4" w:tplc="08090003" w:tentative="1">
      <w:start w:val="1"/>
      <w:numFmt w:val="bullet"/>
      <w:lvlText w:val="o"/>
      <w:lvlJc w:val="left"/>
      <w:pPr>
        <w:tabs>
          <w:tab w:val="num" w:pos="3780"/>
        </w:tabs>
        <w:ind w:left="3780" w:hanging="360"/>
      </w:pPr>
      <w:rPr>
        <w:rFonts w:ascii="Courier New" w:hAnsi="Courier New" w:cs="Courier New" w:hint="default"/>
      </w:rPr>
    </w:lvl>
    <w:lvl w:ilvl="5" w:tplc="08090005" w:tentative="1">
      <w:start w:val="1"/>
      <w:numFmt w:val="bullet"/>
      <w:lvlText w:val=""/>
      <w:lvlJc w:val="left"/>
      <w:pPr>
        <w:tabs>
          <w:tab w:val="num" w:pos="4500"/>
        </w:tabs>
        <w:ind w:left="4500" w:hanging="360"/>
      </w:pPr>
      <w:rPr>
        <w:rFonts w:ascii="Wingdings" w:hAnsi="Wingdings" w:hint="default"/>
      </w:rPr>
    </w:lvl>
    <w:lvl w:ilvl="6" w:tplc="08090001" w:tentative="1">
      <w:start w:val="1"/>
      <w:numFmt w:val="bullet"/>
      <w:lvlText w:val=""/>
      <w:lvlJc w:val="left"/>
      <w:pPr>
        <w:tabs>
          <w:tab w:val="num" w:pos="5220"/>
        </w:tabs>
        <w:ind w:left="5220" w:hanging="360"/>
      </w:pPr>
      <w:rPr>
        <w:rFonts w:ascii="Symbol" w:hAnsi="Symbol" w:hint="default"/>
      </w:rPr>
    </w:lvl>
    <w:lvl w:ilvl="7" w:tplc="08090003" w:tentative="1">
      <w:start w:val="1"/>
      <w:numFmt w:val="bullet"/>
      <w:lvlText w:val="o"/>
      <w:lvlJc w:val="left"/>
      <w:pPr>
        <w:tabs>
          <w:tab w:val="num" w:pos="5940"/>
        </w:tabs>
        <w:ind w:left="5940" w:hanging="360"/>
      </w:pPr>
      <w:rPr>
        <w:rFonts w:ascii="Courier New" w:hAnsi="Courier New" w:cs="Courier New" w:hint="default"/>
      </w:rPr>
    </w:lvl>
    <w:lvl w:ilvl="8" w:tplc="08090005" w:tentative="1">
      <w:start w:val="1"/>
      <w:numFmt w:val="bullet"/>
      <w:lvlText w:val=""/>
      <w:lvlJc w:val="left"/>
      <w:pPr>
        <w:tabs>
          <w:tab w:val="num" w:pos="6660"/>
        </w:tabs>
        <w:ind w:left="6660" w:hanging="360"/>
      </w:pPr>
      <w:rPr>
        <w:rFonts w:ascii="Wingdings" w:hAnsi="Wingdings" w:hint="default"/>
      </w:rPr>
    </w:lvl>
  </w:abstractNum>
  <w:abstractNum w:abstractNumId="25" w15:restartNumberingAfterBreak="0">
    <w:nsid w:val="5E8B496F"/>
    <w:multiLevelType w:val="hybridMultilevel"/>
    <w:tmpl w:val="7E1A3D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781127E"/>
    <w:multiLevelType w:val="hybridMultilevel"/>
    <w:tmpl w:val="3B9C4854"/>
    <w:lvl w:ilvl="0" w:tplc="04090001">
      <w:start w:val="1"/>
      <w:numFmt w:val="bullet"/>
      <w:lvlText w:val=""/>
      <w:lvlJc w:val="left"/>
      <w:pPr>
        <w:tabs>
          <w:tab w:val="num" w:pos="1004"/>
        </w:tabs>
        <w:ind w:left="1004" w:hanging="360"/>
      </w:pPr>
      <w:rPr>
        <w:rFonts w:ascii="Symbol" w:hAnsi="Symbol" w:hint="default"/>
      </w:rPr>
    </w:lvl>
    <w:lvl w:ilvl="1" w:tplc="04090003">
      <w:start w:val="1"/>
      <w:numFmt w:val="bullet"/>
      <w:lvlText w:val="o"/>
      <w:lvlJc w:val="left"/>
      <w:pPr>
        <w:tabs>
          <w:tab w:val="num" w:pos="1724"/>
        </w:tabs>
        <w:ind w:left="1724" w:hanging="360"/>
      </w:pPr>
      <w:rPr>
        <w:rFonts w:ascii="Courier New" w:hAnsi="Courier New" w:cs="Courier New" w:hint="default"/>
      </w:rPr>
    </w:lvl>
    <w:lvl w:ilvl="2" w:tplc="04090005">
      <w:start w:val="1"/>
      <w:numFmt w:val="bullet"/>
      <w:lvlText w:val=""/>
      <w:lvlJc w:val="left"/>
      <w:pPr>
        <w:tabs>
          <w:tab w:val="num" w:pos="2444"/>
        </w:tabs>
        <w:ind w:left="2444" w:hanging="360"/>
      </w:pPr>
      <w:rPr>
        <w:rFonts w:ascii="Wingdings" w:hAnsi="Wingdings" w:hint="default"/>
      </w:rPr>
    </w:lvl>
    <w:lvl w:ilvl="3" w:tplc="0409000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start w:val="1"/>
      <w:numFmt w:val="bullet"/>
      <w:lvlText w:val=""/>
      <w:lvlJc w:val="left"/>
      <w:pPr>
        <w:tabs>
          <w:tab w:val="num" w:pos="4604"/>
        </w:tabs>
        <w:ind w:left="4604" w:hanging="360"/>
      </w:pPr>
      <w:rPr>
        <w:rFonts w:ascii="Wingdings" w:hAnsi="Wingdings" w:hint="default"/>
      </w:rPr>
    </w:lvl>
    <w:lvl w:ilvl="6" w:tplc="04090001">
      <w:start w:val="1"/>
      <w:numFmt w:val="bullet"/>
      <w:lvlText w:val=""/>
      <w:lvlJc w:val="left"/>
      <w:pPr>
        <w:tabs>
          <w:tab w:val="num" w:pos="5324"/>
        </w:tabs>
        <w:ind w:left="5324" w:hanging="360"/>
      </w:pPr>
      <w:rPr>
        <w:rFonts w:ascii="Symbol" w:hAnsi="Symbol" w:hint="default"/>
      </w:rPr>
    </w:lvl>
    <w:lvl w:ilvl="7" w:tplc="04090003">
      <w:start w:val="1"/>
      <w:numFmt w:val="bullet"/>
      <w:lvlText w:val="o"/>
      <w:lvlJc w:val="left"/>
      <w:pPr>
        <w:tabs>
          <w:tab w:val="num" w:pos="6044"/>
        </w:tabs>
        <w:ind w:left="6044" w:hanging="360"/>
      </w:pPr>
      <w:rPr>
        <w:rFonts w:ascii="Courier New" w:hAnsi="Courier New" w:cs="Courier New" w:hint="default"/>
      </w:rPr>
    </w:lvl>
    <w:lvl w:ilvl="8" w:tplc="04090005">
      <w:start w:val="1"/>
      <w:numFmt w:val="bullet"/>
      <w:lvlText w:val=""/>
      <w:lvlJc w:val="left"/>
      <w:pPr>
        <w:tabs>
          <w:tab w:val="num" w:pos="6764"/>
        </w:tabs>
        <w:ind w:left="6764" w:hanging="360"/>
      </w:pPr>
      <w:rPr>
        <w:rFonts w:ascii="Wingdings" w:hAnsi="Wingdings" w:hint="default"/>
      </w:rPr>
    </w:lvl>
  </w:abstractNum>
  <w:abstractNum w:abstractNumId="27" w15:restartNumberingAfterBreak="0">
    <w:nsid w:val="6E341F90"/>
    <w:multiLevelType w:val="hybridMultilevel"/>
    <w:tmpl w:val="14DE11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8BE6819"/>
    <w:multiLevelType w:val="hybridMultilevel"/>
    <w:tmpl w:val="AA68F15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A874FF3"/>
    <w:multiLevelType w:val="hybridMultilevel"/>
    <w:tmpl w:val="AF50FF8C"/>
    <w:lvl w:ilvl="0" w:tplc="08090001">
      <w:start w:val="1"/>
      <w:numFmt w:val="bullet"/>
      <w:lvlText w:val=""/>
      <w:lvlJc w:val="left"/>
      <w:pPr>
        <w:tabs>
          <w:tab w:val="num" w:pos="180"/>
        </w:tabs>
        <w:ind w:left="180" w:hanging="360"/>
      </w:pPr>
      <w:rPr>
        <w:rFonts w:ascii="Symbol" w:hAnsi="Symbol" w:hint="default"/>
      </w:rPr>
    </w:lvl>
    <w:lvl w:ilvl="1" w:tplc="08090003" w:tentative="1">
      <w:start w:val="1"/>
      <w:numFmt w:val="bullet"/>
      <w:lvlText w:val="o"/>
      <w:lvlJc w:val="left"/>
      <w:pPr>
        <w:tabs>
          <w:tab w:val="num" w:pos="900"/>
        </w:tabs>
        <w:ind w:left="900" w:hanging="360"/>
      </w:pPr>
      <w:rPr>
        <w:rFonts w:ascii="Courier New" w:hAnsi="Courier New" w:cs="Courier New" w:hint="default"/>
      </w:rPr>
    </w:lvl>
    <w:lvl w:ilvl="2" w:tplc="08090005" w:tentative="1">
      <w:start w:val="1"/>
      <w:numFmt w:val="bullet"/>
      <w:lvlText w:val=""/>
      <w:lvlJc w:val="left"/>
      <w:pPr>
        <w:tabs>
          <w:tab w:val="num" w:pos="1620"/>
        </w:tabs>
        <w:ind w:left="1620" w:hanging="360"/>
      </w:pPr>
      <w:rPr>
        <w:rFonts w:ascii="Wingdings" w:hAnsi="Wingdings" w:hint="default"/>
      </w:rPr>
    </w:lvl>
    <w:lvl w:ilvl="3" w:tplc="08090001" w:tentative="1">
      <w:start w:val="1"/>
      <w:numFmt w:val="bullet"/>
      <w:lvlText w:val=""/>
      <w:lvlJc w:val="left"/>
      <w:pPr>
        <w:tabs>
          <w:tab w:val="num" w:pos="2340"/>
        </w:tabs>
        <w:ind w:left="2340" w:hanging="360"/>
      </w:pPr>
      <w:rPr>
        <w:rFonts w:ascii="Symbol" w:hAnsi="Symbol" w:hint="default"/>
      </w:rPr>
    </w:lvl>
    <w:lvl w:ilvl="4" w:tplc="08090003" w:tentative="1">
      <w:start w:val="1"/>
      <w:numFmt w:val="bullet"/>
      <w:lvlText w:val="o"/>
      <w:lvlJc w:val="left"/>
      <w:pPr>
        <w:tabs>
          <w:tab w:val="num" w:pos="3060"/>
        </w:tabs>
        <w:ind w:left="3060" w:hanging="360"/>
      </w:pPr>
      <w:rPr>
        <w:rFonts w:ascii="Courier New" w:hAnsi="Courier New" w:cs="Courier New" w:hint="default"/>
      </w:rPr>
    </w:lvl>
    <w:lvl w:ilvl="5" w:tplc="08090005" w:tentative="1">
      <w:start w:val="1"/>
      <w:numFmt w:val="bullet"/>
      <w:lvlText w:val=""/>
      <w:lvlJc w:val="left"/>
      <w:pPr>
        <w:tabs>
          <w:tab w:val="num" w:pos="3780"/>
        </w:tabs>
        <w:ind w:left="3780" w:hanging="360"/>
      </w:pPr>
      <w:rPr>
        <w:rFonts w:ascii="Wingdings" w:hAnsi="Wingdings" w:hint="default"/>
      </w:rPr>
    </w:lvl>
    <w:lvl w:ilvl="6" w:tplc="08090001" w:tentative="1">
      <w:start w:val="1"/>
      <w:numFmt w:val="bullet"/>
      <w:lvlText w:val=""/>
      <w:lvlJc w:val="left"/>
      <w:pPr>
        <w:tabs>
          <w:tab w:val="num" w:pos="4500"/>
        </w:tabs>
        <w:ind w:left="4500" w:hanging="360"/>
      </w:pPr>
      <w:rPr>
        <w:rFonts w:ascii="Symbol" w:hAnsi="Symbol" w:hint="default"/>
      </w:rPr>
    </w:lvl>
    <w:lvl w:ilvl="7" w:tplc="08090003" w:tentative="1">
      <w:start w:val="1"/>
      <w:numFmt w:val="bullet"/>
      <w:lvlText w:val="o"/>
      <w:lvlJc w:val="left"/>
      <w:pPr>
        <w:tabs>
          <w:tab w:val="num" w:pos="5220"/>
        </w:tabs>
        <w:ind w:left="5220" w:hanging="360"/>
      </w:pPr>
      <w:rPr>
        <w:rFonts w:ascii="Courier New" w:hAnsi="Courier New" w:cs="Courier New" w:hint="default"/>
      </w:rPr>
    </w:lvl>
    <w:lvl w:ilvl="8" w:tplc="08090005" w:tentative="1">
      <w:start w:val="1"/>
      <w:numFmt w:val="bullet"/>
      <w:lvlText w:val=""/>
      <w:lvlJc w:val="left"/>
      <w:pPr>
        <w:tabs>
          <w:tab w:val="num" w:pos="5940"/>
        </w:tabs>
        <w:ind w:left="5940" w:hanging="360"/>
      </w:pPr>
      <w:rPr>
        <w:rFonts w:ascii="Wingdings" w:hAnsi="Wingdings" w:hint="default"/>
      </w:rPr>
    </w:lvl>
  </w:abstractNum>
  <w:abstractNum w:abstractNumId="30" w15:restartNumberingAfterBreak="0">
    <w:nsid w:val="7AAE44FF"/>
    <w:multiLevelType w:val="hybridMultilevel"/>
    <w:tmpl w:val="69D69C20"/>
    <w:lvl w:ilvl="0" w:tplc="08090001">
      <w:start w:val="1"/>
      <w:numFmt w:val="bullet"/>
      <w:lvlText w:val=""/>
      <w:lvlJc w:val="left"/>
      <w:pPr>
        <w:tabs>
          <w:tab w:val="num" w:pos="180"/>
        </w:tabs>
        <w:ind w:left="180" w:hanging="360"/>
      </w:pPr>
      <w:rPr>
        <w:rFonts w:ascii="Symbol" w:hAnsi="Symbol" w:hint="default"/>
      </w:rPr>
    </w:lvl>
    <w:lvl w:ilvl="1" w:tplc="08090019">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num w:numId="1" w16cid:durableId="1743020394">
    <w:abstractNumId w:val="23"/>
  </w:num>
  <w:num w:numId="2" w16cid:durableId="583344654">
    <w:abstractNumId w:val="26"/>
  </w:num>
  <w:num w:numId="3" w16cid:durableId="313341952">
    <w:abstractNumId w:val="18"/>
  </w:num>
  <w:num w:numId="4" w16cid:durableId="403845545">
    <w:abstractNumId w:val="28"/>
  </w:num>
  <w:num w:numId="5" w16cid:durableId="568226670">
    <w:abstractNumId w:val="12"/>
  </w:num>
  <w:num w:numId="6" w16cid:durableId="1377192868">
    <w:abstractNumId w:val="10"/>
  </w:num>
  <w:num w:numId="7" w16cid:durableId="131682608">
    <w:abstractNumId w:val="2"/>
  </w:num>
  <w:num w:numId="8" w16cid:durableId="557741759">
    <w:abstractNumId w:val="13"/>
  </w:num>
  <w:num w:numId="9" w16cid:durableId="2016492372">
    <w:abstractNumId w:val="30"/>
  </w:num>
  <w:num w:numId="10" w16cid:durableId="1378817450">
    <w:abstractNumId w:val="29"/>
  </w:num>
  <w:num w:numId="11" w16cid:durableId="1206795230">
    <w:abstractNumId w:val="12"/>
  </w:num>
  <w:num w:numId="12" w16cid:durableId="37316111">
    <w:abstractNumId w:val="20"/>
  </w:num>
  <w:num w:numId="13" w16cid:durableId="1983653217">
    <w:abstractNumId w:val="24"/>
  </w:num>
  <w:num w:numId="14" w16cid:durableId="635641173">
    <w:abstractNumId w:val="15"/>
  </w:num>
  <w:num w:numId="15" w16cid:durableId="1258296555">
    <w:abstractNumId w:val="17"/>
  </w:num>
  <w:num w:numId="16" w16cid:durableId="704595559">
    <w:abstractNumId w:val="16"/>
  </w:num>
  <w:num w:numId="17" w16cid:durableId="799808205">
    <w:abstractNumId w:val="27"/>
  </w:num>
  <w:num w:numId="18" w16cid:durableId="1779133517">
    <w:abstractNumId w:val="3"/>
  </w:num>
  <w:num w:numId="19" w16cid:durableId="1159004612">
    <w:abstractNumId w:val="5"/>
  </w:num>
  <w:num w:numId="20" w16cid:durableId="1758282259">
    <w:abstractNumId w:val="8"/>
  </w:num>
  <w:num w:numId="21" w16cid:durableId="1578127202">
    <w:abstractNumId w:val="0"/>
  </w:num>
  <w:num w:numId="22" w16cid:durableId="1971015757">
    <w:abstractNumId w:val="7"/>
  </w:num>
  <w:num w:numId="23" w16cid:durableId="613826298">
    <w:abstractNumId w:val="19"/>
  </w:num>
  <w:num w:numId="24" w16cid:durableId="1809543461">
    <w:abstractNumId w:val="14"/>
  </w:num>
  <w:num w:numId="25" w16cid:durableId="1567570476">
    <w:abstractNumId w:val="21"/>
  </w:num>
  <w:num w:numId="26" w16cid:durableId="1009332995">
    <w:abstractNumId w:val="9"/>
  </w:num>
  <w:num w:numId="27" w16cid:durableId="1400709072">
    <w:abstractNumId w:val="22"/>
  </w:num>
  <w:num w:numId="28" w16cid:durableId="1908413355">
    <w:abstractNumId w:val="1"/>
  </w:num>
  <w:num w:numId="29" w16cid:durableId="1131704607">
    <w:abstractNumId w:val="11"/>
  </w:num>
  <w:num w:numId="30" w16cid:durableId="1143809890">
    <w:abstractNumId w:val="4"/>
  </w:num>
  <w:num w:numId="31" w16cid:durableId="312832651">
    <w:abstractNumId w:val="6"/>
  </w:num>
  <w:num w:numId="32" w16cid:durableId="116952173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811"/>
    <w:rsid w:val="00007DC9"/>
    <w:rsid w:val="000F2C92"/>
    <w:rsid w:val="00104B56"/>
    <w:rsid w:val="001321ED"/>
    <w:rsid w:val="001529DB"/>
    <w:rsid w:val="00177BB7"/>
    <w:rsid w:val="001857DE"/>
    <w:rsid w:val="00191C0A"/>
    <w:rsid w:val="001A3DF5"/>
    <w:rsid w:val="001E62BC"/>
    <w:rsid w:val="00200DA2"/>
    <w:rsid w:val="002C1ABE"/>
    <w:rsid w:val="002E0484"/>
    <w:rsid w:val="002E24BD"/>
    <w:rsid w:val="0033226D"/>
    <w:rsid w:val="003671C7"/>
    <w:rsid w:val="00375511"/>
    <w:rsid w:val="00380525"/>
    <w:rsid w:val="003B4391"/>
    <w:rsid w:val="003D7936"/>
    <w:rsid w:val="004252EE"/>
    <w:rsid w:val="00451D32"/>
    <w:rsid w:val="0048240C"/>
    <w:rsid w:val="004A568F"/>
    <w:rsid w:val="004E3AC5"/>
    <w:rsid w:val="0054208D"/>
    <w:rsid w:val="00562D02"/>
    <w:rsid w:val="0056372B"/>
    <w:rsid w:val="0059159D"/>
    <w:rsid w:val="0059715E"/>
    <w:rsid w:val="005C6C04"/>
    <w:rsid w:val="00647FB3"/>
    <w:rsid w:val="00690D92"/>
    <w:rsid w:val="00693F68"/>
    <w:rsid w:val="006F05CA"/>
    <w:rsid w:val="006F71E4"/>
    <w:rsid w:val="006F7243"/>
    <w:rsid w:val="007055D7"/>
    <w:rsid w:val="0071173F"/>
    <w:rsid w:val="00737E88"/>
    <w:rsid w:val="00796B96"/>
    <w:rsid w:val="00800D52"/>
    <w:rsid w:val="00844ED1"/>
    <w:rsid w:val="008823F9"/>
    <w:rsid w:val="00902764"/>
    <w:rsid w:val="00981B94"/>
    <w:rsid w:val="00982151"/>
    <w:rsid w:val="00983400"/>
    <w:rsid w:val="00987CF9"/>
    <w:rsid w:val="009A7CD3"/>
    <w:rsid w:val="009B43F3"/>
    <w:rsid w:val="00A11D3E"/>
    <w:rsid w:val="00A820B2"/>
    <w:rsid w:val="00AC2F29"/>
    <w:rsid w:val="00AF3286"/>
    <w:rsid w:val="00B64825"/>
    <w:rsid w:val="00B706DE"/>
    <w:rsid w:val="00BB3BE1"/>
    <w:rsid w:val="00BF574C"/>
    <w:rsid w:val="00BF69DA"/>
    <w:rsid w:val="00C33681"/>
    <w:rsid w:val="00C621F7"/>
    <w:rsid w:val="00C664EB"/>
    <w:rsid w:val="00CC703D"/>
    <w:rsid w:val="00CD667C"/>
    <w:rsid w:val="00CD7BBA"/>
    <w:rsid w:val="00D437C3"/>
    <w:rsid w:val="00D50811"/>
    <w:rsid w:val="00D55DEF"/>
    <w:rsid w:val="00D57570"/>
    <w:rsid w:val="00D6458A"/>
    <w:rsid w:val="00E00B3A"/>
    <w:rsid w:val="00E03E6A"/>
    <w:rsid w:val="00E102BF"/>
    <w:rsid w:val="00E12F52"/>
    <w:rsid w:val="00E65FE8"/>
    <w:rsid w:val="00E82CD7"/>
    <w:rsid w:val="00E929DF"/>
    <w:rsid w:val="00EB6966"/>
    <w:rsid w:val="00F0265E"/>
    <w:rsid w:val="00F15615"/>
    <w:rsid w:val="00F2135C"/>
    <w:rsid w:val="00F64522"/>
    <w:rsid w:val="00F94109"/>
    <w:rsid w:val="00FD30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CBD811"/>
  <w15:docId w15:val="{1FE389F0-839D-43C2-8AFA-72D9285AC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0811"/>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D50811"/>
    <w:pPr>
      <w:keepNext/>
      <w:ind w:left="2880" w:hanging="2880"/>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50811"/>
    <w:pPr>
      <w:spacing w:before="100" w:beforeAutospacing="1" w:after="100" w:afterAutospacing="1"/>
    </w:pPr>
    <w:rPr>
      <w:lang w:eastAsia="en-GB"/>
    </w:rPr>
  </w:style>
  <w:style w:type="character" w:customStyle="1" w:styleId="Heading1Char">
    <w:name w:val="Heading 1 Char"/>
    <w:basedOn w:val="DefaultParagraphFont"/>
    <w:link w:val="Heading1"/>
    <w:rsid w:val="00D50811"/>
    <w:rPr>
      <w:rFonts w:ascii="Arial" w:eastAsia="Times New Roman" w:hAnsi="Arial" w:cs="Arial"/>
      <w:b/>
      <w:bCs/>
      <w:sz w:val="24"/>
      <w:szCs w:val="24"/>
      <w:lang w:val="en-US"/>
    </w:rPr>
  </w:style>
  <w:style w:type="paragraph" w:styleId="Footer">
    <w:name w:val="footer"/>
    <w:basedOn w:val="Normal"/>
    <w:link w:val="FooterChar"/>
    <w:uiPriority w:val="99"/>
    <w:rsid w:val="00D50811"/>
    <w:pPr>
      <w:tabs>
        <w:tab w:val="center" w:pos="4320"/>
        <w:tab w:val="right" w:pos="8640"/>
      </w:tabs>
    </w:pPr>
  </w:style>
  <w:style w:type="character" w:customStyle="1" w:styleId="FooterChar">
    <w:name w:val="Footer Char"/>
    <w:basedOn w:val="DefaultParagraphFont"/>
    <w:link w:val="Footer"/>
    <w:uiPriority w:val="99"/>
    <w:rsid w:val="00D50811"/>
    <w:rPr>
      <w:rFonts w:ascii="Times New Roman" w:eastAsia="Times New Roman" w:hAnsi="Times New Roman" w:cs="Times New Roman"/>
      <w:sz w:val="24"/>
      <w:szCs w:val="24"/>
      <w:lang w:val="en-US"/>
    </w:rPr>
  </w:style>
  <w:style w:type="paragraph" w:customStyle="1" w:styleId="Main">
    <w:name w:val="Main"/>
    <w:basedOn w:val="Normal"/>
    <w:rsid w:val="00D50811"/>
    <w:pPr>
      <w:widowControl w:val="0"/>
    </w:pPr>
    <w:rPr>
      <w:rFonts w:ascii="Arial" w:hAnsi="Arial"/>
      <w:sz w:val="20"/>
      <w:szCs w:val="20"/>
      <w:lang w:val="en-GB"/>
    </w:rPr>
  </w:style>
  <w:style w:type="paragraph" w:styleId="BodyText">
    <w:name w:val="Body Text"/>
    <w:basedOn w:val="Normal"/>
    <w:link w:val="BodyTextChar"/>
    <w:semiHidden/>
    <w:unhideWhenUsed/>
    <w:rsid w:val="002E0484"/>
    <w:rPr>
      <w:rFonts w:ascii="Tahoma" w:hAnsi="Tahoma" w:cs="Tahoma"/>
      <w:szCs w:val="22"/>
      <w:lang w:val="en-GB"/>
    </w:rPr>
  </w:style>
  <w:style w:type="character" w:customStyle="1" w:styleId="BodyTextChar">
    <w:name w:val="Body Text Char"/>
    <w:basedOn w:val="DefaultParagraphFont"/>
    <w:link w:val="BodyText"/>
    <w:semiHidden/>
    <w:rsid w:val="002E0484"/>
    <w:rPr>
      <w:rFonts w:ascii="Tahoma" w:eastAsia="Times New Roman" w:hAnsi="Tahoma" w:cs="Tahoma"/>
      <w:sz w:val="24"/>
    </w:rPr>
  </w:style>
  <w:style w:type="paragraph" w:styleId="ListParagraph">
    <w:name w:val="List Paragraph"/>
    <w:basedOn w:val="Normal"/>
    <w:uiPriority w:val="34"/>
    <w:qFormat/>
    <w:rsid w:val="004A568F"/>
    <w:pPr>
      <w:ind w:left="720"/>
      <w:contextualSpacing/>
    </w:pPr>
  </w:style>
  <w:style w:type="paragraph" w:styleId="Header">
    <w:name w:val="header"/>
    <w:basedOn w:val="Normal"/>
    <w:link w:val="HeaderChar"/>
    <w:uiPriority w:val="99"/>
    <w:unhideWhenUsed/>
    <w:rsid w:val="00375511"/>
    <w:pPr>
      <w:tabs>
        <w:tab w:val="center" w:pos="4513"/>
        <w:tab w:val="right" w:pos="9026"/>
      </w:tabs>
    </w:pPr>
  </w:style>
  <w:style w:type="character" w:customStyle="1" w:styleId="HeaderChar">
    <w:name w:val="Header Char"/>
    <w:basedOn w:val="DefaultParagraphFont"/>
    <w:link w:val="Header"/>
    <w:uiPriority w:val="99"/>
    <w:rsid w:val="00375511"/>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7055D7"/>
    <w:rPr>
      <w:rFonts w:ascii="Tahoma" w:hAnsi="Tahoma" w:cs="Tahoma"/>
      <w:sz w:val="16"/>
      <w:szCs w:val="16"/>
    </w:rPr>
  </w:style>
  <w:style w:type="character" w:customStyle="1" w:styleId="BalloonTextChar">
    <w:name w:val="Balloon Text Char"/>
    <w:basedOn w:val="DefaultParagraphFont"/>
    <w:link w:val="BalloonText"/>
    <w:uiPriority w:val="99"/>
    <w:semiHidden/>
    <w:rsid w:val="007055D7"/>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766462">
      <w:bodyDiv w:val="1"/>
      <w:marLeft w:val="0"/>
      <w:marRight w:val="0"/>
      <w:marTop w:val="0"/>
      <w:marBottom w:val="0"/>
      <w:divBdr>
        <w:top w:val="none" w:sz="0" w:space="0" w:color="auto"/>
        <w:left w:val="none" w:sz="0" w:space="0" w:color="auto"/>
        <w:bottom w:val="none" w:sz="0" w:space="0" w:color="auto"/>
        <w:right w:val="none" w:sz="0" w:space="0" w:color="auto"/>
      </w:divBdr>
    </w:div>
    <w:div w:id="394282216">
      <w:bodyDiv w:val="1"/>
      <w:marLeft w:val="0"/>
      <w:marRight w:val="0"/>
      <w:marTop w:val="0"/>
      <w:marBottom w:val="0"/>
      <w:divBdr>
        <w:top w:val="none" w:sz="0" w:space="0" w:color="auto"/>
        <w:left w:val="none" w:sz="0" w:space="0" w:color="auto"/>
        <w:bottom w:val="none" w:sz="0" w:space="0" w:color="auto"/>
        <w:right w:val="none" w:sz="0" w:space="0" w:color="auto"/>
      </w:divBdr>
    </w:div>
    <w:div w:id="893080416">
      <w:bodyDiv w:val="1"/>
      <w:marLeft w:val="0"/>
      <w:marRight w:val="0"/>
      <w:marTop w:val="0"/>
      <w:marBottom w:val="0"/>
      <w:divBdr>
        <w:top w:val="none" w:sz="0" w:space="0" w:color="auto"/>
        <w:left w:val="none" w:sz="0" w:space="0" w:color="auto"/>
        <w:bottom w:val="none" w:sz="0" w:space="0" w:color="auto"/>
        <w:right w:val="none" w:sz="0" w:space="0" w:color="auto"/>
      </w:divBdr>
    </w:div>
    <w:div w:id="1599755614">
      <w:bodyDiv w:val="1"/>
      <w:marLeft w:val="0"/>
      <w:marRight w:val="0"/>
      <w:marTop w:val="0"/>
      <w:marBottom w:val="0"/>
      <w:divBdr>
        <w:top w:val="none" w:sz="0" w:space="0" w:color="auto"/>
        <w:left w:val="none" w:sz="0" w:space="0" w:color="auto"/>
        <w:bottom w:val="none" w:sz="0" w:space="0" w:color="auto"/>
        <w:right w:val="none" w:sz="0" w:space="0" w:color="auto"/>
      </w:divBdr>
      <w:divsChild>
        <w:div w:id="928349208">
          <w:marLeft w:val="0"/>
          <w:marRight w:val="0"/>
          <w:marTop w:val="0"/>
          <w:marBottom w:val="0"/>
          <w:divBdr>
            <w:top w:val="none" w:sz="0" w:space="0" w:color="auto"/>
            <w:left w:val="none" w:sz="0" w:space="0" w:color="auto"/>
            <w:bottom w:val="none" w:sz="0" w:space="0" w:color="auto"/>
            <w:right w:val="none" w:sz="0" w:space="0" w:color="auto"/>
          </w:divBdr>
          <w:divsChild>
            <w:div w:id="529294928">
              <w:marLeft w:val="0"/>
              <w:marRight w:val="0"/>
              <w:marTop w:val="0"/>
              <w:marBottom w:val="0"/>
              <w:divBdr>
                <w:top w:val="none" w:sz="0" w:space="0" w:color="auto"/>
                <w:left w:val="none" w:sz="0" w:space="0" w:color="auto"/>
                <w:bottom w:val="none" w:sz="0" w:space="0" w:color="auto"/>
                <w:right w:val="none" w:sz="0" w:space="0" w:color="auto"/>
              </w:divBdr>
              <w:divsChild>
                <w:div w:id="735400790">
                  <w:marLeft w:val="0"/>
                  <w:marRight w:val="0"/>
                  <w:marTop w:val="0"/>
                  <w:marBottom w:val="0"/>
                  <w:divBdr>
                    <w:top w:val="none" w:sz="0" w:space="0" w:color="auto"/>
                    <w:left w:val="none" w:sz="0" w:space="0" w:color="auto"/>
                    <w:bottom w:val="none" w:sz="0" w:space="0" w:color="auto"/>
                    <w:right w:val="none" w:sz="0" w:space="0" w:color="auto"/>
                  </w:divBdr>
                  <w:divsChild>
                    <w:div w:id="1777678655">
                      <w:marLeft w:val="0"/>
                      <w:marRight w:val="0"/>
                      <w:marTop w:val="0"/>
                      <w:marBottom w:val="0"/>
                      <w:divBdr>
                        <w:top w:val="none" w:sz="0" w:space="0" w:color="auto"/>
                        <w:left w:val="none" w:sz="0" w:space="0" w:color="auto"/>
                        <w:bottom w:val="none" w:sz="0" w:space="0" w:color="auto"/>
                        <w:right w:val="none" w:sz="0" w:space="0" w:color="auto"/>
                      </w:divBdr>
                      <w:divsChild>
                        <w:div w:id="634263633">
                          <w:marLeft w:val="0"/>
                          <w:marRight w:val="0"/>
                          <w:marTop w:val="0"/>
                          <w:marBottom w:val="0"/>
                          <w:divBdr>
                            <w:top w:val="none" w:sz="0" w:space="0" w:color="auto"/>
                            <w:left w:val="none" w:sz="0" w:space="0" w:color="auto"/>
                            <w:bottom w:val="none" w:sz="0" w:space="0" w:color="auto"/>
                            <w:right w:val="none" w:sz="0" w:space="0" w:color="auto"/>
                          </w:divBdr>
                          <w:divsChild>
                            <w:div w:id="610404667">
                              <w:marLeft w:val="0"/>
                              <w:marRight w:val="0"/>
                              <w:marTop w:val="0"/>
                              <w:marBottom w:val="0"/>
                              <w:divBdr>
                                <w:top w:val="none" w:sz="0" w:space="0" w:color="auto"/>
                                <w:left w:val="none" w:sz="0" w:space="0" w:color="auto"/>
                                <w:bottom w:val="none" w:sz="0" w:space="0" w:color="auto"/>
                                <w:right w:val="none" w:sz="0" w:space="0" w:color="auto"/>
                              </w:divBdr>
                              <w:divsChild>
                                <w:div w:id="1402824105">
                                  <w:marLeft w:val="0"/>
                                  <w:marRight w:val="0"/>
                                  <w:marTop w:val="0"/>
                                  <w:marBottom w:val="0"/>
                                  <w:divBdr>
                                    <w:top w:val="none" w:sz="0" w:space="0" w:color="auto"/>
                                    <w:left w:val="none" w:sz="0" w:space="0" w:color="auto"/>
                                    <w:bottom w:val="none" w:sz="0" w:space="0" w:color="auto"/>
                                    <w:right w:val="none" w:sz="0" w:space="0" w:color="auto"/>
                                  </w:divBdr>
                                  <w:divsChild>
                                    <w:div w:id="1234582137">
                                      <w:marLeft w:val="0"/>
                                      <w:marRight w:val="0"/>
                                      <w:marTop w:val="0"/>
                                      <w:marBottom w:val="0"/>
                                      <w:divBdr>
                                        <w:top w:val="none" w:sz="0" w:space="0" w:color="auto"/>
                                        <w:left w:val="none" w:sz="0" w:space="0" w:color="auto"/>
                                        <w:bottom w:val="none" w:sz="0" w:space="0" w:color="auto"/>
                                        <w:right w:val="none" w:sz="0" w:space="0" w:color="auto"/>
                                      </w:divBdr>
                                      <w:divsChild>
                                        <w:div w:id="1842812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5ee2c6de-2a5c-49bd-930c-707395983c2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08DFA4E8029184087C34A336554DD3C" ma:contentTypeVersion="17" ma:contentTypeDescription="Create a new document." ma:contentTypeScope="" ma:versionID="b80b3cc8a7f1dc06b55e1d2045eb7431">
  <xsd:schema xmlns:xsd="http://www.w3.org/2001/XMLSchema" xmlns:xs="http://www.w3.org/2001/XMLSchema" xmlns:p="http://schemas.microsoft.com/office/2006/metadata/properties" xmlns:ns1="http://schemas.microsoft.com/sharepoint/v3" xmlns:ns2="5ee2c6de-2a5c-49bd-930c-707395983c29" targetNamespace="http://schemas.microsoft.com/office/2006/metadata/properties" ma:root="true" ma:fieldsID="735e3040aa80f81111367b808b27f242" ns1:_="" ns2:_="">
    <xsd:import namespace="http://schemas.microsoft.com/sharepoint/v3"/>
    <xsd:import namespace="5ee2c6de-2a5c-49bd-930c-707395983c29"/>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ee2c6de-2a5c-49bd-930c-707395983c2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description="" ma:indexed="true"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66072D-678E-49A4-9DEB-226880FEB6AA}">
  <ds:schemaRefs>
    <ds:schemaRef ds:uri="http://schemas.microsoft.com/office/2006/metadata/properties"/>
    <ds:schemaRef ds:uri="http://schemas.microsoft.com/office/infopath/2007/PartnerControls"/>
    <ds:schemaRef ds:uri="http://schemas.microsoft.com/sharepoint/v3"/>
    <ds:schemaRef ds:uri="5ee2c6de-2a5c-49bd-930c-707395983c29"/>
  </ds:schemaRefs>
</ds:datastoreItem>
</file>

<file path=customXml/itemProps2.xml><?xml version="1.0" encoding="utf-8"?>
<ds:datastoreItem xmlns:ds="http://schemas.openxmlformats.org/officeDocument/2006/customXml" ds:itemID="{E802C1A2-D98B-4A88-B548-A92324E4FAA7}">
  <ds:schemaRefs>
    <ds:schemaRef ds:uri="http://schemas.microsoft.com/sharepoint/v3/contenttype/forms"/>
  </ds:schemaRefs>
</ds:datastoreItem>
</file>

<file path=customXml/itemProps3.xml><?xml version="1.0" encoding="utf-8"?>
<ds:datastoreItem xmlns:ds="http://schemas.openxmlformats.org/officeDocument/2006/customXml" ds:itemID="{CE6E8F01-E09D-429B-9DCB-8964ACAD2A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ee2c6de-2a5c-49bd-930c-707395983c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39FB23D-CB0C-4B72-A5F3-4B64DF81E5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1677</Words>
  <Characters>9560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ELC</Company>
  <LinksUpToDate>false</LinksUpToDate>
  <CharactersWithSpaces>11215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Emma Pymm</dc:creator>
  <cp:lastModifiedBy>PYMM, Emma (PLOWRIGHT MEDICAL CENTRE)</cp:lastModifiedBy>
  <cp:revision>2</cp:revision>
  <cp:lastPrinted>2019-02-26T14:34:00Z</cp:lastPrinted>
  <dcterms:created xsi:type="dcterms:W3CDTF">2024-08-01T11:19:00Z</dcterms:created>
  <dcterms:modified xsi:type="dcterms:W3CDTF">2024-08-01T11:19:00Z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0x010100B08DFA4E8029184087C34A336554DD3C</vt:lpwstr>
  </property>
  <property fmtid="{D5CDD505-2E9C-101B-9397-08002B2CF9AE}" pid="3" name="Order">
    <vt:r8>12780700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_SourceUrl">
    <vt:lpwstr/>
  </property>
  <property fmtid="{D5CDD505-2E9C-101B-9397-08002B2CF9AE}" pid="8" name="_SharedFileIndex">
    <vt:lpwstr/>
  </property>
  <property fmtid="{D5CDD505-2E9C-101B-9397-08002B2CF9AE}" pid="9" name="TemplateUrl">
    <vt:lpwstr/>
  </property>
  <property fmtid="{D5CDD505-2E9C-101B-9397-08002B2CF9AE}" pid="10" name="ComplianceAssetId">
    <vt:lpwstr/>
  </property>
</Properties>
</file>