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DA5E1" w14:textId="77777777" w:rsidR="00267134" w:rsidRDefault="00267134" w:rsidP="007A710C">
      <w:pPr>
        <w:rPr>
          <w:rFonts w:ascii="Arial" w:hAnsi="Arial" w:cs="Arial"/>
          <w:b/>
        </w:rPr>
      </w:pPr>
    </w:p>
    <w:p w14:paraId="4DF58799" w14:textId="751EB285" w:rsidR="0075112F" w:rsidRPr="00435941" w:rsidRDefault="008B2715" w:rsidP="007A710C">
      <w:pPr>
        <w:rPr>
          <w:rFonts w:ascii="Arial" w:hAnsi="Arial" w:cs="Arial"/>
          <w:b/>
        </w:rPr>
      </w:pPr>
      <w:r>
        <w:rPr>
          <w:rFonts w:ascii="Arial" w:hAnsi="Arial" w:cs="Arial"/>
          <w:b/>
        </w:rPr>
        <w:t>GP Assistant</w:t>
      </w:r>
      <w:r w:rsidR="00AC4184">
        <w:rPr>
          <w:rFonts w:ascii="Arial" w:hAnsi="Arial" w:cs="Arial"/>
          <w:b/>
        </w:rPr>
        <w:t xml:space="preserve"> job description &amp; person s</w:t>
      </w:r>
      <w:r w:rsidR="00435941" w:rsidRPr="00435941">
        <w:rPr>
          <w:rFonts w:ascii="Arial" w:hAnsi="Arial" w:cs="Arial"/>
          <w:b/>
        </w:rPr>
        <w:t>pecification</w:t>
      </w:r>
    </w:p>
    <w:p w14:paraId="5F5FD258"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4505"/>
        <w:gridCol w:w="4505"/>
      </w:tblGrid>
      <w:tr w:rsidR="00D71C93" w14:paraId="0B286783" w14:textId="77777777" w:rsidTr="00D71C93">
        <w:tc>
          <w:tcPr>
            <w:tcW w:w="4505" w:type="dxa"/>
            <w:shd w:val="clear" w:color="auto" w:fill="8EAADB" w:themeFill="accent1" w:themeFillTint="99"/>
          </w:tcPr>
          <w:p w14:paraId="7A156B08" w14:textId="77777777" w:rsidR="00D71C93" w:rsidRPr="00771440" w:rsidRDefault="00D71C93" w:rsidP="007A710C">
            <w:pPr>
              <w:rPr>
                <w:rFonts w:ascii="Arial" w:hAnsi="Arial" w:cs="Arial"/>
                <w:b/>
              </w:rPr>
            </w:pPr>
            <w:r w:rsidRPr="00771440">
              <w:rPr>
                <w:rFonts w:ascii="Arial" w:hAnsi="Arial" w:cs="Arial"/>
                <w:b/>
              </w:rPr>
              <w:t>Job Title</w:t>
            </w:r>
          </w:p>
        </w:tc>
        <w:tc>
          <w:tcPr>
            <w:tcW w:w="4505" w:type="dxa"/>
          </w:tcPr>
          <w:p w14:paraId="22B815C8" w14:textId="00D153CF" w:rsidR="00D71C93" w:rsidRPr="00D71C93" w:rsidRDefault="00D14C46" w:rsidP="0092658C">
            <w:pPr>
              <w:rPr>
                <w:rFonts w:ascii="Arial" w:hAnsi="Arial" w:cs="Arial"/>
              </w:rPr>
            </w:pPr>
            <w:r>
              <w:rPr>
                <w:rFonts w:ascii="Arial" w:hAnsi="Arial" w:cs="Arial"/>
              </w:rPr>
              <w:t>GP Assistant</w:t>
            </w:r>
          </w:p>
        </w:tc>
      </w:tr>
      <w:tr w:rsidR="00D71C93" w14:paraId="3E2D94A3" w14:textId="77777777" w:rsidTr="00D71C93">
        <w:tc>
          <w:tcPr>
            <w:tcW w:w="4505" w:type="dxa"/>
            <w:shd w:val="clear" w:color="auto" w:fill="8EAADB" w:themeFill="accent1" w:themeFillTint="99"/>
          </w:tcPr>
          <w:p w14:paraId="2817B581" w14:textId="77777777" w:rsidR="00D71C93" w:rsidRPr="00771440" w:rsidRDefault="00D71C93" w:rsidP="007A710C">
            <w:pPr>
              <w:rPr>
                <w:rFonts w:ascii="Arial" w:hAnsi="Arial" w:cs="Arial"/>
                <w:b/>
              </w:rPr>
            </w:pPr>
            <w:r w:rsidRPr="00771440">
              <w:rPr>
                <w:rFonts w:ascii="Arial" w:hAnsi="Arial" w:cs="Arial"/>
                <w:b/>
              </w:rPr>
              <w:t>Line Manager</w:t>
            </w:r>
          </w:p>
        </w:tc>
        <w:tc>
          <w:tcPr>
            <w:tcW w:w="4505" w:type="dxa"/>
          </w:tcPr>
          <w:p w14:paraId="309AD015" w14:textId="6304C744" w:rsidR="00D71C93" w:rsidRPr="00D71C93" w:rsidRDefault="00D14C46" w:rsidP="00511BDF">
            <w:pPr>
              <w:rPr>
                <w:rFonts w:ascii="Arial" w:hAnsi="Arial" w:cs="Arial"/>
              </w:rPr>
            </w:pPr>
            <w:r>
              <w:rPr>
                <w:rFonts w:ascii="Arial" w:hAnsi="Arial" w:cs="Arial"/>
              </w:rPr>
              <w:t>Digital and Transformation Lead</w:t>
            </w:r>
          </w:p>
        </w:tc>
      </w:tr>
      <w:tr w:rsidR="00D71C93" w14:paraId="68A06715" w14:textId="77777777" w:rsidTr="00D71C93">
        <w:tc>
          <w:tcPr>
            <w:tcW w:w="4505" w:type="dxa"/>
            <w:shd w:val="clear" w:color="auto" w:fill="8EAADB" w:themeFill="accent1" w:themeFillTint="99"/>
          </w:tcPr>
          <w:p w14:paraId="75AC1757" w14:textId="77777777" w:rsidR="00D71C93" w:rsidRPr="00771440" w:rsidRDefault="00D71C93" w:rsidP="007A710C">
            <w:pPr>
              <w:rPr>
                <w:rFonts w:ascii="Arial" w:hAnsi="Arial" w:cs="Arial"/>
                <w:b/>
              </w:rPr>
            </w:pPr>
            <w:r w:rsidRPr="00771440">
              <w:rPr>
                <w:rFonts w:ascii="Arial" w:hAnsi="Arial" w:cs="Arial"/>
                <w:b/>
              </w:rPr>
              <w:t>Accountable to</w:t>
            </w:r>
          </w:p>
        </w:tc>
        <w:tc>
          <w:tcPr>
            <w:tcW w:w="4505" w:type="dxa"/>
          </w:tcPr>
          <w:p w14:paraId="6608548C" w14:textId="6EA405C7" w:rsidR="00D71C93" w:rsidRPr="00D71C93" w:rsidRDefault="00D14C46" w:rsidP="00511BDF">
            <w:pPr>
              <w:rPr>
                <w:rFonts w:ascii="Arial" w:hAnsi="Arial" w:cs="Arial"/>
              </w:rPr>
            </w:pPr>
            <w:r>
              <w:rPr>
                <w:rFonts w:ascii="Arial" w:hAnsi="Arial" w:cs="Arial"/>
              </w:rPr>
              <w:t>Clinical Director</w:t>
            </w:r>
          </w:p>
        </w:tc>
      </w:tr>
      <w:tr w:rsidR="00D71C93" w14:paraId="1F5FF61B" w14:textId="77777777" w:rsidTr="00D71C93">
        <w:tc>
          <w:tcPr>
            <w:tcW w:w="4505" w:type="dxa"/>
            <w:shd w:val="clear" w:color="auto" w:fill="8EAADB" w:themeFill="accent1" w:themeFillTint="99"/>
          </w:tcPr>
          <w:p w14:paraId="6C9F83DE" w14:textId="77777777" w:rsidR="00D71C93" w:rsidRPr="00771440" w:rsidRDefault="00D71C93" w:rsidP="007A710C">
            <w:pPr>
              <w:rPr>
                <w:rFonts w:ascii="Arial" w:hAnsi="Arial" w:cs="Arial"/>
                <w:b/>
              </w:rPr>
            </w:pPr>
            <w:r w:rsidRPr="00771440">
              <w:rPr>
                <w:rFonts w:ascii="Arial" w:hAnsi="Arial" w:cs="Arial"/>
                <w:b/>
              </w:rPr>
              <w:t>Hours per week</w:t>
            </w:r>
          </w:p>
        </w:tc>
        <w:tc>
          <w:tcPr>
            <w:tcW w:w="4505" w:type="dxa"/>
          </w:tcPr>
          <w:p w14:paraId="3E92C36D" w14:textId="30B7B410" w:rsidR="00D71C93" w:rsidRPr="00D71C93" w:rsidRDefault="009F657E" w:rsidP="007A710C">
            <w:pPr>
              <w:rPr>
                <w:rFonts w:ascii="Arial" w:hAnsi="Arial" w:cs="Arial"/>
              </w:rPr>
            </w:pPr>
            <w:r>
              <w:rPr>
                <w:rFonts w:ascii="Arial" w:hAnsi="Arial" w:cs="Arial"/>
              </w:rPr>
              <w:t>15</w:t>
            </w:r>
          </w:p>
        </w:tc>
      </w:tr>
    </w:tbl>
    <w:p w14:paraId="3F71248E"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D71C93" w14:paraId="37688F96" w14:textId="77777777" w:rsidTr="00D71C93">
        <w:tc>
          <w:tcPr>
            <w:tcW w:w="9010" w:type="dxa"/>
            <w:shd w:val="clear" w:color="auto" w:fill="8EAADB" w:themeFill="accent1" w:themeFillTint="99"/>
          </w:tcPr>
          <w:p w14:paraId="72941EA5" w14:textId="77777777" w:rsidR="00D71C93" w:rsidRPr="00771440" w:rsidRDefault="00D71C93" w:rsidP="007A710C">
            <w:pPr>
              <w:rPr>
                <w:rFonts w:ascii="Arial" w:hAnsi="Arial" w:cs="Arial"/>
                <w:b/>
              </w:rPr>
            </w:pPr>
            <w:r w:rsidRPr="00771440">
              <w:rPr>
                <w:rFonts w:ascii="Arial" w:hAnsi="Arial" w:cs="Arial"/>
                <w:b/>
              </w:rPr>
              <w:t>Job Summary</w:t>
            </w:r>
          </w:p>
        </w:tc>
      </w:tr>
      <w:tr w:rsidR="00D71C93" w14:paraId="170CF0D5" w14:textId="77777777" w:rsidTr="00D71C93">
        <w:trPr>
          <w:trHeight w:val="224"/>
        </w:trPr>
        <w:tc>
          <w:tcPr>
            <w:tcW w:w="9010" w:type="dxa"/>
          </w:tcPr>
          <w:p w14:paraId="415939D8" w14:textId="0B3067E1" w:rsidR="00D71C93" w:rsidRPr="00AC4184" w:rsidRDefault="001A242B" w:rsidP="00A84FEA">
            <w:pPr>
              <w:rPr>
                <w:rFonts w:ascii="Arial" w:hAnsi="Arial" w:cs="Arial"/>
                <w:sz w:val="22"/>
                <w:szCs w:val="22"/>
              </w:rPr>
            </w:pPr>
            <w:r w:rsidRPr="001A242B">
              <w:rPr>
                <w:rFonts w:ascii="Arial" w:hAnsi="Arial" w:cs="Arial"/>
                <w:sz w:val="22"/>
                <w:szCs w:val="22"/>
              </w:rPr>
              <w:t>A GPA will support the GP(s) smooth running of clinics by performing the more routine administration and clinical tasks on behalf of the GP freeing up their time to focus on the patient.</w:t>
            </w:r>
          </w:p>
        </w:tc>
      </w:tr>
    </w:tbl>
    <w:p w14:paraId="667FDB4A" w14:textId="77777777" w:rsidR="0075112F" w:rsidRDefault="0075112F" w:rsidP="007A710C">
      <w:pPr>
        <w:rPr>
          <w:rFonts w:ascii="Arial" w:hAnsi="Arial" w:cs="Arial"/>
          <w:b/>
          <w:u w:val="single"/>
        </w:rPr>
      </w:pPr>
    </w:p>
    <w:p w14:paraId="67A8403B" w14:textId="77777777" w:rsidR="006D3240" w:rsidRDefault="006D3240"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FF395C" w14:paraId="6E7447BB" w14:textId="77777777" w:rsidTr="00FF395C">
        <w:tc>
          <w:tcPr>
            <w:tcW w:w="9010" w:type="dxa"/>
            <w:shd w:val="clear" w:color="auto" w:fill="8EAADB" w:themeFill="accent1" w:themeFillTint="99"/>
          </w:tcPr>
          <w:p w14:paraId="172E836A" w14:textId="3EB9B4DB" w:rsidR="00FF395C" w:rsidRPr="00771440" w:rsidRDefault="00FF395C" w:rsidP="007A710C">
            <w:pPr>
              <w:rPr>
                <w:rFonts w:ascii="Arial" w:hAnsi="Arial" w:cs="Arial"/>
                <w:b/>
              </w:rPr>
            </w:pPr>
            <w:r w:rsidRPr="00771440">
              <w:rPr>
                <w:rFonts w:ascii="Arial" w:hAnsi="Arial" w:cs="Arial"/>
                <w:b/>
              </w:rPr>
              <w:t>Generic Responsibilities</w:t>
            </w:r>
          </w:p>
        </w:tc>
      </w:tr>
      <w:tr w:rsidR="00FF395C" w14:paraId="187795C7" w14:textId="77777777" w:rsidTr="00FF395C">
        <w:tc>
          <w:tcPr>
            <w:tcW w:w="9010" w:type="dxa"/>
          </w:tcPr>
          <w:p w14:paraId="755C0CEC" w14:textId="64C1DCE2" w:rsidR="00FF395C" w:rsidRPr="00AC4184" w:rsidRDefault="00CA53C8" w:rsidP="007A710C">
            <w:pPr>
              <w:rPr>
                <w:rFonts w:ascii="Arial" w:hAnsi="Arial" w:cs="Arial"/>
                <w:sz w:val="22"/>
                <w:szCs w:val="22"/>
              </w:rPr>
            </w:pPr>
            <w:r>
              <w:rPr>
                <w:rFonts w:ascii="Arial" w:hAnsi="Arial" w:cs="Arial"/>
                <w:sz w:val="22"/>
                <w:szCs w:val="22"/>
              </w:rPr>
              <w:t>All staff at member practices with the PCN</w:t>
            </w:r>
            <w:r w:rsidR="00FF395C" w:rsidRPr="00AC4184">
              <w:rPr>
                <w:rFonts w:ascii="Arial" w:hAnsi="Arial" w:cs="Arial"/>
                <w:sz w:val="22"/>
                <w:szCs w:val="22"/>
              </w:rPr>
              <w:t xml:space="preserve"> have a duty to conform to the following:</w:t>
            </w:r>
          </w:p>
          <w:p w14:paraId="4DE08296" w14:textId="77777777" w:rsidR="00B34AEB" w:rsidRDefault="00B34AEB" w:rsidP="007A710C">
            <w:pPr>
              <w:rPr>
                <w:rFonts w:ascii="Arial" w:hAnsi="Arial" w:cs="Arial"/>
              </w:rPr>
            </w:pPr>
          </w:p>
          <w:p w14:paraId="38FEA5A2" w14:textId="6E1BAC93" w:rsidR="00B34AEB" w:rsidRDefault="00325B38" w:rsidP="007A710C">
            <w:pPr>
              <w:rPr>
                <w:rFonts w:ascii="Arial" w:hAnsi="Arial" w:cs="Arial"/>
                <w:b/>
              </w:rPr>
            </w:pPr>
            <w:r>
              <w:rPr>
                <w:rFonts w:ascii="Arial" w:hAnsi="Arial" w:cs="Arial"/>
                <w:b/>
              </w:rPr>
              <w:t xml:space="preserve">Equality, </w:t>
            </w:r>
            <w:r w:rsidR="00B34AEB">
              <w:rPr>
                <w:rFonts w:ascii="Arial" w:hAnsi="Arial" w:cs="Arial"/>
                <w:b/>
              </w:rPr>
              <w:t>Diversity &amp; Inclusion</w:t>
            </w:r>
          </w:p>
          <w:p w14:paraId="1C251C55" w14:textId="77777777" w:rsidR="00B34AEB" w:rsidRDefault="00B34AEB" w:rsidP="007A710C">
            <w:pPr>
              <w:rPr>
                <w:rFonts w:ascii="Arial" w:hAnsi="Arial" w:cs="Arial"/>
                <w:b/>
              </w:rPr>
            </w:pPr>
          </w:p>
          <w:p w14:paraId="6EF4EC10" w14:textId="0B4A4125" w:rsidR="006D3240" w:rsidRPr="00AC4184" w:rsidRDefault="006D3240" w:rsidP="00075247">
            <w:pPr>
              <w:rPr>
                <w:rFonts w:ascii="Arial" w:eastAsia="Times New Roman" w:hAnsi="Arial" w:cs="Arial"/>
                <w:color w:val="333333"/>
                <w:sz w:val="22"/>
                <w:szCs w:val="22"/>
                <w:shd w:val="clear" w:color="auto" w:fill="FFFFFF"/>
                <w:lang w:eastAsia="en-GB"/>
              </w:rPr>
            </w:pPr>
            <w:r w:rsidRPr="00AC4184">
              <w:rPr>
                <w:rFonts w:ascii="Arial" w:eastAsia="Times New Roman" w:hAnsi="Arial" w:cs="Arial"/>
                <w:color w:val="333333"/>
                <w:sz w:val="22"/>
                <w:szCs w:val="22"/>
                <w:shd w:val="clear" w:color="auto" w:fill="FFFFFF"/>
                <w:lang w:eastAsia="en-GB"/>
              </w:rPr>
              <w:t>A good attitude and positive action towards ED&amp;I creates and environment where all individuals are able to</w:t>
            </w:r>
            <w:r w:rsidR="00AC4184">
              <w:rPr>
                <w:rFonts w:ascii="Arial" w:eastAsia="Times New Roman" w:hAnsi="Arial" w:cs="Arial"/>
                <w:color w:val="333333"/>
                <w:sz w:val="22"/>
                <w:szCs w:val="22"/>
                <w:shd w:val="clear" w:color="auto" w:fill="FFFFFF"/>
                <w:lang w:eastAsia="en-GB"/>
              </w:rPr>
              <w:t xml:space="preserve"> achieve their full potential. </w:t>
            </w:r>
            <w:r w:rsidRPr="00AC4184">
              <w:rPr>
                <w:rFonts w:ascii="Arial" w:eastAsia="Times New Roman" w:hAnsi="Arial" w:cs="Arial"/>
                <w:color w:val="333333"/>
                <w:sz w:val="22"/>
                <w:szCs w:val="22"/>
                <w:shd w:val="clear" w:color="auto" w:fill="FFFFFF"/>
                <w:lang w:eastAsia="en-GB"/>
              </w:rPr>
              <w:t>Creating such an environment is important for three reasons: it improves operational effectiveness, it is morally the right thing to do, and it is required by law.</w:t>
            </w:r>
          </w:p>
          <w:p w14:paraId="451115BA" w14:textId="77777777" w:rsidR="006D3240" w:rsidRPr="00AC4184" w:rsidRDefault="006D3240" w:rsidP="00075247">
            <w:pPr>
              <w:rPr>
                <w:rFonts w:ascii="Arial" w:eastAsia="Times New Roman" w:hAnsi="Arial" w:cs="Arial"/>
                <w:color w:val="333333"/>
                <w:sz w:val="22"/>
                <w:szCs w:val="22"/>
                <w:shd w:val="clear" w:color="auto" w:fill="FFFFFF"/>
                <w:lang w:eastAsia="en-GB"/>
              </w:rPr>
            </w:pPr>
          </w:p>
          <w:p w14:paraId="7FCF3A4F" w14:textId="77777777" w:rsidR="00075247" w:rsidRPr="00AC4184" w:rsidRDefault="00075247" w:rsidP="00075247">
            <w:pPr>
              <w:rPr>
                <w:rFonts w:ascii="Arial" w:eastAsia="Times New Roman" w:hAnsi="Arial" w:cs="Arial"/>
                <w:color w:val="333333"/>
                <w:sz w:val="22"/>
                <w:szCs w:val="22"/>
                <w:shd w:val="clear" w:color="auto" w:fill="FFFFFF"/>
                <w:lang w:eastAsia="en-GB"/>
              </w:rPr>
            </w:pPr>
            <w:r w:rsidRPr="00AC4184">
              <w:rPr>
                <w:rFonts w:ascii="Arial" w:eastAsia="Times New Roman" w:hAnsi="Arial" w:cs="Arial"/>
                <w:color w:val="333333"/>
                <w:sz w:val="22"/>
                <w:szCs w:val="22"/>
                <w:shd w:val="clear" w:color="auto" w:fill="FFFFFF"/>
                <w:lang w:eastAsia="en-GB"/>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4BFCDDA9" w14:textId="77777777" w:rsidR="00075247" w:rsidRPr="00AC4184" w:rsidRDefault="00075247" w:rsidP="00075247">
            <w:pPr>
              <w:rPr>
                <w:rFonts w:ascii="Arial" w:eastAsia="Times New Roman" w:hAnsi="Arial" w:cs="Arial"/>
                <w:color w:val="333333"/>
                <w:sz w:val="22"/>
                <w:szCs w:val="22"/>
                <w:shd w:val="clear" w:color="auto" w:fill="FFFFFF"/>
                <w:lang w:eastAsia="en-GB"/>
              </w:rPr>
            </w:pPr>
          </w:p>
          <w:p w14:paraId="13F3FF0C" w14:textId="128C3B57" w:rsidR="00075247" w:rsidRPr="00AC4184" w:rsidRDefault="00075247" w:rsidP="00075247">
            <w:pPr>
              <w:rPr>
                <w:rFonts w:ascii="Arial" w:eastAsia="Times New Roman" w:hAnsi="Arial" w:cs="Arial"/>
                <w:color w:val="333333"/>
                <w:sz w:val="22"/>
                <w:szCs w:val="22"/>
                <w:shd w:val="clear" w:color="auto" w:fill="FFFFFF"/>
                <w:lang w:eastAsia="en-GB"/>
              </w:rPr>
            </w:pPr>
            <w:r w:rsidRPr="00AC4184">
              <w:rPr>
                <w:rFonts w:ascii="Arial" w:eastAsia="Times New Roman" w:hAnsi="Arial" w:cs="Arial"/>
                <w:color w:val="333333"/>
                <w:sz w:val="22"/>
                <w:szCs w:val="22"/>
                <w:shd w:val="clear" w:color="auto" w:fill="FFFFFF"/>
                <w:lang w:eastAsia="en-GB"/>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p>
          <w:p w14:paraId="60AE3325" w14:textId="77777777" w:rsidR="006E14D7" w:rsidRDefault="006E14D7" w:rsidP="00075247">
            <w:pPr>
              <w:rPr>
                <w:rFonts w:ascii="Arial" w:eastAsia="Times New Roman" w:hAnsi="Arial" w:cs="Arial"/>
                <w:color w:val="333333"/>
                <w:shd w:val="clear" w:color="auto" w:fill="FFFFFF"/>
                <w:lang w:eastAsia="en-GB"/>
              </w:rPr>
            </w:pPr>
          </w:p>
          <w:p w14:paraId="15ED0516" w14:textId="77777777" w:rsidR="006E14D7" w:rsidRDefault="006E14D7" w:rsidP="00075247">
            <w:pPr>
              <w:rPr>
                <w:rFonts w:ascii="Arial" w:eastAsia="Times New Roman" w:hAnsi="Arial" w:cs="Arial"/>
                <w:b/>
                <w:color w:val="333333"/>
                <w:shd w:val="clear" w:color="auto" w:fill="FFFFFF"/>
                <w:lang w:eastAsia="en-GB"/>
              </w:rPr>
            </w:pPr>
            <w:r>
              <w:rPr>
                <w:rFonts w:ascii="Arial" w:eastAsia="Times New Roman" w:hAnsi="Arial" w:cs="Arial"/>
                <w:b/>
                <w:color w:val="333333"/>
                <w:shd w:val="clear" w:color="auto" w:fill="FFFFFF"/>
                <w:lang w:eastAsia="en-GB"/>
              </w:rPr>
              <w:t>Safety, Health, Environment and Fire (SHEF)</w:t>
            </w:r>
          </w:p>
          <w:p w14:paraId="40E8CD06" w14:textId="77777777" w:rsidR="006E14D7" w:rsidRDefault="006E14D7" w:rsidP="00075247">
            <w:pPr>
              <w:rPr>
                <w:rFonts w:ascii="Arial" w:eastAsia="Times New Roman" w:hAnsi="Arial" w:cs="Arial"/>
                <w:b/>
                <w:color w:val="333333"/>
                <w:shd w:val="clear" w:color="auto" w:fill="FFFFFF"/>
                <w:lang w:eastAsia="en-GB"/>
              </w:rPr>
            </w:pPr>
          </w:p>
          <w:p w14:paraId="0E481850" w14:textId="62592C60" w:rsidR="00310CC7" w:rsidRPr="00AC4184" w:rsidRDefault="00310CC7" w:rsidP="00075247">
            <w:pPr>
              <w:rPr>
                <w:rFonts w:ascii="Arial" w:eastAsia="Times New Roman" w:hAnsi="Arial" w:cs="Arial"/>
                <w:color w:val="333333"/>
                <w:sz w:val="22"/>
                <w:szCs w:val="22"/>
                <w:shd w:val="clear" w:color="auto" w:fill="FFFFFF"/>
                <w:lang w:eastAsia="en-GB"/>
              </w:rPr>
            </w:pPr>
            <w:r w:rsidRPr="00AC4184">
              <w:rPr>
                <w:rFonts w:ascii="Arial" w:eastAsia="Times New Roman" w:hAnsi="Arial" w:cs="Arial"/>
                <w:color w:val="333333"/>
                <w:sz w:val="22"/>
                <w:szCs w:val="22"/>
                <w:shd w:val="clear" w:color="auto" w:fill="FFFFFF"/>
                <w:lang w:eastAsia="en-GB"/>
              </w:rPr>
              <w:t xml:space="preserve">This practice is committed to supporting and promoting opportunities to for staff to maintain their health, well-being and </w:t>
            </w:r>
            <w:r w:rsidR="00AC4184">
              <w:rPr>
                <w:rFonts w:ascii="Arial" w:eastAsia="Times New Roman" w:hAnsi="Arial" w:cs="Arial"/>
                <w:color w:val="333333"/>
                <w:sz w:val="22"/>
                <w:szCs w:val="22"/>
                <w:shd w:val="clear" w:color="auto" w:fill="FFFFFF"/>
                <w:lang w:eastAsia="en-GB"/>
              </w:rPr>
              <w:t xml:space="preserve">safety. </w:t>
            </w:r>
            <w:r w:rsidRPr="00AC4184">
              <w:rPr>
                <w:rFonts w:ascii="Arial" w:eastAsia="Times New Roman" w:hAnsi="Arial" w:cs="Arial"/>
                <w:color w:val="333333"/>
                <w:sz w:val="22"/>
                <w:szCs w:val="22"/>
                <w:shd w:val="clear" w:color="auto" w:fill="FFFFFF"/>
                <w:lang w:eastAsia="en-GB"/>
              </w:rPr>
              <w:t>You have a duty to take reasonable care of health and safety at work for you, your team and others, and to cooperate with employers to ensure compliance with health and safety requirements.</w:t>
            </w:r>
            <w:r w:rsidR="00AC4184">
              <w:rPr>
                <w:rFonts w:ascii="Arial" w:eastAsia="Times New Roman" w:hAnsi="Arial" w:cs="Arial"/>
                <w:color w:val="333333"/>
                <w:sz w:val="22"/>
                <w:szCs w:val="22"/>
                <w:shd w:val="clear" w:color="auto" w:fill="FFFFFF"/>
                <w:lang w:eastAsia="en-GB"/>
              </w:rPr>
              <w:t xml:space="preserve"> </w:t>
            </w:r>
            <w:r w:rsidR="006D3240" w:rsidRPr="00AC4184">
              <w:rPr>
                <w:rFonts w:ascii="Arial" w:eastAsia="Times New Roman" w:hAnsi="Arial" w:cs="Arial"/>
                <w:color w:val="333333"/>
                <w:sz w:val="22"/>
                <w:szCs w:val="22"/>
                <w:shd w:val="clear" w:color="auto" w:fill="FFFFFF"/>
                <w:lang w:eastAsia="en-GB"/>
              </w:rPr>
              <w:t xml:space="preserve">All personnel are to comply with the Health and Safety at Work Act 1974, Environmental Protection Act 1990, Environment Act 1995, Fire Precautions (workplace) Regulations 1999 and other statutory legislation.  </w:t>
            </w:r>
          </w:p>
          <w:p w14:paraId="73C33C5D" w14:textId="77777777" w:rsidR="00310CC7" w:rsidRPr="00075247" w:rsidRDefault="00310CC7" w:rsidP="00075247">
            <w:pPr>
              <w:rPr>
                <w:rFonts w:ascii="Times New Roman" w:eastAsia="Times New Roman" w:hAnsi="Times New Roman" w:cs="Times New Roman"/>
                <w:lang w:eastAsia="en-GB"/>
              </w:rPr>
            </w:pPr>
          </w:p>
          <w:p w14:paraId="3ED08B10" w14:textId="77777777" w:rsidR="00075247" w:rsidRDefault="00670566" w:rsidP="00075247">
            <w:pPr>
              <w:rPr>
                <w:rFonts w:ascii="Arial" w:eastAsia="Times New Roman" w:hAnsi="Arial" w:cs="Arial"/>
                <w:b/>
                <w:lang w:eastAsia="en-GB"/>
              </w:rPr>
            </w:pPr>
            <w:r>
              <w:rPr>
                <w:rFonts w:ascii="Arial" w:eastAsia="Times New Roman" w:hAnsi="Arial" w:cs="Arial"/>
                <w:b/>
                <w:lang w:eastAsia="en-GB"/>
              </w:rPr>
              <w:t>Confidentiality</w:t>
            </w:r>
          </w:p>
          <w:p w14:paraId="4527F0DB" w14:textId="77777777" w:rsidR="00670566" w:rsidRDefault="00670566" w:rsidP="00075247">
            <w:pPr>
              <w:rPr>
                <w:rFonts w:ascii="Arial" w:eastAsia="Times New Roman" w:hAnsi="Arial" w:cs="Arial"/>
                <w:b/>
                <w:lang w:eastAsia="en-GB"/>
              </w:rPr>
            </w:pPr>
          </w:p>
          <w:p w14:paraId="1A5E8CB4" w14:textId="34F12D3D" w:rsidR="00670566" w:rsidRPr="00AC4184" w:rsidRDefault="00670566" w:rsidP="00075247">
            <w:pPr>
              <w:rPr>
                <w:rFonts w:ascii="Arial" w:eastAsia="Times New Roman" w:hAnsi="Arial" w:cs="Arial"/>
                <w:sz w:val="22"/>
                <w:szCs w:val="22"/>
                <w:lang w:eastAsia="en-GB"/>
              </w:rPr>
            </w:pPr>
            <w:r w:rsidRPr="00AC4184">
              <w:rPr>
                <w:rFonts w:ascii="Arial" w:eastAsia="Times New Roman" w:hAnsi="Arial" w:cs="Arial"/>
                <w:sz w:val="22"/>
                <w:szCs w:val="22"/>
                <w:lang w:eastAsia="en-GB"/>
              </w:rPr>
              <w:t>This practice is committed to maintaining an out</w:t>
            </w:r>
            <w:r w:rsidR="00AC4184">
              <w:rPr>
                <w:rFonts w:ascii="Arial" w:eastAsia="Times New Roman" w:hAnsi="Arial" w:cs="Arial"/>
                <w:sz w:val="22"/>
                <w:szCs w:val="22"/>
                <w:lang w:eastAsia="en-GB"/>
              </w:rPr>
              <w:t xml:space="preserve">standing confidential service. </w:t>
            </w:r>
            <w:r w:rsidRPr="00AC4184">
              <w:rPr>
                <w:rFonts w:ascii="Arial" w:eastAsia="Times New Roman" w:hAnsi="Arial" w:cs="Arial"/>
                <w:sz w:val="22"/>
                <w:szCs w:val="22"/>
                <w:lang w:eastAsia="en-GB"/>
              </w:rPr>
              <w:t xml:space="preserve">Patients entrust and permit us to collect and retain sensitive information relating to their health and </w:t>
            </w:r>
            <w:r w:rsidRPr="00AC4184">
              <w:rPr>
                <w:rFonts w:ascii="Arial" w:eastAsia="Times New Roman" w:hAnsi="Arial" w:cs="Arial"/>
                <w:sz w:val="22"/>
                <w:szCs w:val="22"/>
                <w:lang w:eastAsia="en-GB"/>
              </w:rPr>
              <w:lastRenderedPageBreak/>
              <w:t>other matt</w:t>
            </w:r>
            <w:r w:rsidR="00AC4184">
              <w:rPr>
                <w:rFonts w:ascii="Arial" w:eastAsia="Times New Roman" w:hAnsi="Arial" w:cs="Arial"/>
                <w:sz w:val="22"/>
                <w:szCs w:val="22"/>
                <w:lang w:eastAsia="en-GB"/>
              </w:rPr>
              <w:t xml:space="preserve">ers, pertaining to their care. </w:t>
            </w:r>
            <w:r w:rsidRPr="00AC4184">
              <w:rPr>
                <w:rFonts w:ascii="Arial" w:eastAsia="Times New Roman" w:hAnsi="Arial" w:cs="Arial"/>
                <w:sz w:val="22"/>
                <w:szCs w:val="22"/>
                <w:lang w:eastAsia="en-GB"/>
              </w:rPr>
              <w:t>They do so in confidence and have a right to expect all staff will respect their privacy and maintain confidentia</w:t>
            </w:r>
            <w:r w:rsidR="00AC4184">
              <w:rPr>
                <w:rFonts w:ascii="Arial" w:eastAsia="Times New Roman" w:hAnsi="Arial" w:cs="Arial"/>
                <w:sz w:val="22"/>
                <w:szCs w:val="22"/>
                <w:lang w:eastAsia="en-GB"/>
              </w:rPr>
              <w:t xml:space="preserve">lity at all times. </w:t>
            </w:r>
            <w:r w:rsidRPr="00AC4184">
              <w:rPr>
                <w:rFonts w:ascii="Arial" w:eastAsia="Times New Roman" w:hAnsi="Arial" w:cs="Arial"/>
                <w:sz w:val="22"/>
                <w:szCs w:val="22"/>
                <w:lang w:eastAsia="en-GB"/>
              </w:rPr>
              <w:t xml:space="preserve">It is essential that if, the legal requirements are to be met and the trust of our patients is to be retained that all staff protect patient information and provide a confidential service. </w:t>
            </w:r>
          </w:p>
          <w:p w14:paraId="366A23F5" w14:textId="77777777" w:rsidR="00670566" w:rsidRDefault="00670566" w:rsidP="00075247">
            <w:pPr>
              <w:rPr>
                <w:rFonts w:ascii="Arial" w:eastAsia="Times New Roman" w:hAnsi="Arial" w:cs="Arial"/>
                <w:lang w:eastAsia="en-GB"/>
              </w:rPr>
            </w:pPr>
          </w:p>
          <w:p w14:paraId="36814BA5" w14:textId="6E076C00" w:rsidR="00FF395C" w:rsidRDefault="006D3240" w:rsidP="007A710C">
            <w:pPr>
              <w:rPr>
                <w:rFonts w:ascii="Arial" w:eastAsia="Times New Roman" w:hAnsi="Arial" w:cs="Arial"/>
                <w:b/>
                <w:lang w:eastAsia="en-GB"/>
              </w:rPr>
            </w:pPr>
            <w:r>
              <w:rPr>
                <w:rFonts w:ascii="Arial" w:eastAsia="Times New Roman" w:hAnsi="Arial" w:cs="Arial"/>
                <w:b/>
                <w:lang w:eastAsia="en-GB"/>
              </w:rPr>
              <w:t xml:space="preserve">Quality &amp; </w:t>
            </w:r>
            <w:r w:rsidR="00670566" w:rsidRPr="00670566">
              <w:rPr>
                <w:rFonts w:ascii="Arial" w:eastAsia="Times New Roman" w:hAnsi="Arial" w:cs="Arial"/>
                <w:b/>
                <w:lang w:eastAsia="en-GB"/>
              </w:rPr>
              <w:t>Continuous Improvement</w:t>
            </w:r>
            <w:r>
              <w:rPr>
                <w:rFonts w:ascii="Arial" w:eastAsia="Times New Roman" w:hAnsi="Arial" w:cs="Arial"/>
                <w:b/>
                <w:lang w:eastAsia="en-GB"/>
              </w:rPr>
              <w:t xml:space="preserve"> (CI)</w:t>
            </w:r>
          </w:p>
          <w:p w14:paraId="10683876" w14:textId="77777777" w:rsidR="006D3240" w:rsidRDefault="006D3240" w:rsidP="007A710C">
            <w:pPr>
              <w:rPr>
                <w:rFonts w:ascii="Arial" w:eastAsia="Times New Roman" w:hAnsi="Arial" w:cs="Arial"/>
                <w:b/>
                <w:lang w:eastAsia="en-GB"/>
              </w:rPr>
            </w:pPr>
          </w:p>
          <w:p w14:paraId="094AD1F3" w14:textId="3080BDF0" w:rsidR="006D3240" w:rsidRPr="00AC4184" w:rsidRDefault="006D3240" w:rsidP="007A710C">
            <w:pPr>
              <w:rPr>
                <w:rFonts w:ascii="Arial" w:eastAsia="Times New Roman" w:hAnsi="Arial" w:cs="Arial"/>
                <w:b/>
                <w:sz w:val="22"/>
                <w:szCs w:val="22"/>
                <w:lang w:eastAsia="en-GB"/>
              </w:rPr>
            </w:pPr>
            <w:r w:rsidRPr="00AC4184">
              <w:rPr>
                <w:rFonts w:ascii="Arial" w:hAnsi="Arial" w:cs="Arial"/>
                <w:sz w:val="22"/>
                <w:szCs w:val="22"/>
              </w:rPr>
              <w:t>To preserve and improve the quality of our output, all personnel are required to think not only of what the</w:t>
            </w:r>
            <w:r w:rsidR="00AC4184">
              <w:rPr>
                <w:rFonts w:ascii="Arial" w:hAnsi="Arial" w:cs="Arial"/>
                <w:sz w:val="22"/>
                <w:szCs w:val="22"/>
              </w:rPr>
              <w:t xml:space="preserve">y do, but how they achieve it. </w:t>
            </w:r>
            <w:r w:rsidRPr="00AC4184">
              <w:rPr>
                <w:rFonts w:ascii="Arial" w:hAnsi="Arial" w:cs="Arial"/>
                <w:sz w:val="22"/>
                <w:szCs w:val="22"/>
              </w:rPr>
              <w:t>By continually re-examining our processes, we will be able to develop and improve the overall effectiveness of the wa</w:t>
            </w:r>
            <w:r w:rsidR="00AC4184">
              <w:rPr>
                <w:rFonts w:ascii="Arial" w:hAnsi="Arial" w:cs="Arial"/>
                <w:sz w:val="22"/>
                <w:szCs w:val="22"/>
              </w:rPr>
              <w:t xml:space="preserve">y we work. </w:t>
            </w:r>
            <w:r w:rsidRPr="00AC4184">
              <w:rPr>
                <w:rFonts w:ascii="Arial" w:hAnsi="Arial" w:cs="Arial"/>
                <w:sz w:val="22"/>
                <w:szCs w:val="22"/>
              </w:rPr>
              <w:t>The responsibility for this rests with everyone working within the practice to look for opportunities to improve quality and share good practice.</w:t>
            </w:r>
          </w:p>
          <w:p w14:paraId="38B6DDE1" w14:textId="77777777" w:rsidR="00670566" w:rsidRPr="00AC4184" w:rsidRDefault="00670566" w:rsidP="007A710C">
            <w:pPr>
              <w:rPr>
                <w:rFonts w:ascii="Arial" w:eastAsia="Times New Roman" w:hAnsi="Arial" w:cs="Arial"/>
                <w:sz w:val="22"/>
                <w:szCs w:val="22"/>
                <w:lang w:eastAsia="en-GB"/>
              </w:rPr>
            </w:pPr>
          </w:p>
          <w:p w14:paraId="09222970" w14:textId="5C7ED1F5" w:rsidR="0071570B" w:rsidRPr="00AC4184" w:rsidRDefault="002E6C05" w:rsidP="007A710C">
            <w:pPr>
              <w:rPr>
                <w:rFonts w:ascii="Arial" w:eastAsia="Times New Roman" w:hAnsi="Arial" w:cs="Arial"/>
                <w:sz w:val="22"/>
                <w:szCs w:val="22"/>
                <w:lang w:eastAsia="en-GB"/>
              </w:rPr>
            </w:pPr>
            <w:r w:rsidRPr="00AC4184">
              <w:rPr>
                <w:rFonts w:ascii="Arial" w:eastAsia="Times New Roman" w:hAnsi="Arial" w:cs="Arial"/>
                <w:sz w:val="22"/>
                <w:szCs w:val="22"/>
                <w:lang w:eastAsia="en-GB"/>
              </w:rPr>
              <w:t>This practice continually strives to improve work processes which deliver health care with improved results across all areas of our service provision.</w:t>
            </w:r>
            <w:r w:rsidR="00AC4184">
              <w:rPr>
                <w:rFonts w:ascii="Arial" w:eastAsia="Times New Roman" w:hAnsi="Arial" w:cs="Arial"/>
                <w:sz w:val="22"/>
                <w:szCs w:val="22"/>
                <w:lang w:eastAsia="en-GB"/>
              </w:rPr>
              <w:t xml:space="preserve"> </w:t>
            </w:r>
            <w:r w:rsidR="00FE6558" w:rsidRPr="00AC4184">
              <w:rPr>
                <w:rFonts w:ascii="Arial" w:eastAsia="Times New Roman" w:hAnsi="Arial" w:cs="Arial"/>
                <w:sz w:val="22"/>
                <w:szCs w:val="22"/>
                <w:lang w:eastAsia="en-GB"/>
              </w:rPr>
              <w:t>We promote a culture of continuous improvement</w:t>
            </w:r>
            <w:r w:rsidR="0071570B" w:rsidRPr="00AC4184">
              <w:rPr>
                <w:rFonts w:ascii="Arial" w:eastAsia="Times New Roman" w:hAnsi="Arial" w:cs="Arial"/>
                <w:sz w:val="22"/>
                <w:szCs w:val="22"/>
                <w:lang w:eastAsia="en-GB"/>
              </w:rPr>
              <w:t xml:space="preserve">, where everyone counts and staff are permitted to make suggestions and contributions to improve our service delivery and enhance patient care.  </w:t>
            </w:r>
          </w:p>
          <w:p w14:paraId="223487D2" w14:textId="77777777" w:rsidR="006D3240" w:rsidRDefault="006D3240" w:rsidP="007A710C">
            <w:pPr>
              <w:rPr>
                <w:rFonts w:ascii="Arial" w:eastAsia="Times New Roman" w:hAnsi="Arial" w:cs="Arial"/>
                <w:lang w:eastAsia="en-GB"/>
              </w:rPr>
            </w:pPr>
          </w:p>
          <w:p w14:paraId="544B5436" w14:textId="77777777" w:rsidR="006D3240" w:rsidRDefault="006D3240" w:rsidP="007A710C">
            <w:pPr>
              <w:rPr>
                <w:rFonts w:ascii="Arial" w:eastAsia="Times New Roman" w:hAnsi="Arial" w:cs="Arial"/>
                <w:b/>
                <w:lang w:eastAsia="en-GB"/>
              </w:rPr>
            </w:pPr>
            <w:r>
              <w:rPr>
                <w:rFonts w:ascii="Arial" w:eastAsia="Times New Roman" w:hAnsi="Arial" w:cs="Arial"/>
                <w:b/>
                <w:lang w:eastAsia="en-GB"/>
              </w:rPr>
              <w:t>Induction Training</w:t>
            </w:r>
          </w:p>
          <w:p w14:paraId="68EA7C0C" w14:textId="77777777" w:rsidR="006D3240" w:rsidRDefault="006D3240" w:rsidP="007A710C">
            <w:pPr>
              <w:rPr>
                <w:rFonts w:ascii="Arial" w:eastAsia="Times New Roman" w:hAnsi="Arial" w:cs="Arial"/>
                <w:b/>
                <w:lang w:eastAsia="en-GB"/>
              </w:rPr>
            </w:pPr>
          </w:p>
          <w:p w14:paraId="22218D1E" w14:textId="4A87BFA0" w:rsidR="006D3240" w:rsidRPr="00AC4184" w:rsidRDefault="006D3240" w:rsidP="006D3240">
            <w:pPr>
              <w:pStyle w:val="Header"/>
              <w:tabs>
                <w:tab w:val="left" w:pos="1134"/>
              </w:tabs>
              <w:rPr>
                <w:rFonts w:ascii="Arial" w:eastAsia="Times New Roman" w:hAnsi="Arial" w:cs="Arial"/>
                <w:b/>
                <w:sz w:val="22"/>
                <w:szCs w:val="22"/>
                <w:lang w:eastAsia="en-GB"/>
              </w:rPr>
            </w:pPr>
            <w:r w:rsidRPr="00AC4184">
              <w:rPr>
                <w:rFonts w:ascii="Arial" w:hAnsi="Arial" w:cs="Arial"/>
                <w:sz w:val="22"/>
                <w:szCs w:val="22"/>
              </w:rPr>
              <w:t xml:space="preserve">On arrival at the practice all personnel are to complete a practice induction programme; this is managed by the </w:t>
            </w:r>
            <w:r w:rsidR="00CA53C8">
              <w:rPr>
                <w:rFonts w:ascii="Arial" w:hAnsi="Arial" w:cs="Arial"/>
                <w:sz w:val="22"/>
                <w:szCs w:val="22"/>
              </w:rPr>
              <w:t>Operations/Practice</w:t>
            </w:r>
            <w:r w:rsidRPr="00AC4184">
              <w:rPr>
                <w:rFonts w:ascii="Arial" w:hAnsi="Arial" w:cs="Arial"/>
                <w:sz w:val="22"/>
                <w:szCs w:val="22"/>
              </w:rPr>
              <w:t xml:space="preserve"> Manager.</w:t>
            </w:r>
          </w:p>
          <w:p w14:paraId="4E798EC0" w14:textId="77777777" w:rsidR="0071570B" w:rsidRDefault="0071570B" w:rsidP="007A710C">
            <w:pPr>
              <w:rPr>
                <w:rFonts w:ascii="Arial" w:eastAsia="Times New Roman" w:hAnsi="Arial" w:cs="Arial"/>
                <w:lang w:eastAsia="en-GB"/>
              </w:rPr>
            </w:pPr>
          </w:p>
          <w:p w14:paraId="297383B9" w14:textId="77777777" w:rsidR="0071570B" w:rsidRDefault="0071570B" w:rsidP="007A710C">
            <w:pPr>
              <w:rPr>
                <w:rFonts w:ascii="Arial" w:eastAsia="Times New Roman" w:hAnsi="Arial" w:cs="Arial"/>
                <w:b/>
                <w:lang w:eastAsia="en-GB"/>
              </w:rPr>
            </w:pPr>
            <w:r>
              <w:rPr>
                <w:rFonts w:ascii="Arial" w:eastAsia="Times New Roman" w:hAnsi="Arial" w:cs="Arial"/>
                <w:b/>
                <w:lang w:eastAsia="en-GB"/>
              </w:rPr>
              <w:t>Learning and Development</w:t>
            </w:r>
          </w:p>
          <w:p w14:paraId="09EDDAC0" w14:textId="77777777" w:rsidR="0071570B" w:rsidRDefault="0071570B" w:rsidP="007A710C">
            <w:pPr>
              <w:rPr>
                <w:rFonts w:ascii="Arial" w:eastAsia="Times New Roman" w:hAnsi="Arial" w:cs="Arial"/>
                <w:b/>
                <w:lang w:eastAsia="en-GB"/>
              </w:rPr>
            </w:pPr>
          </w:p>
          <w:p w14:paraId="37FF008A" w14:textId="5709189E" w:rsidR="002E6C05" w:rsidRPr="00AC4184" w:rsidRDefault="006D3240" w:rsidP="007A710C">
            <w:pPr>
              <w:rPr>
                <w:rFonts w:ascii="Arial" w:eastAsia="Times New Roman" w:hAnsi="Arial" w:cs="Arial"/>
                <w:sz w:val="22"/>
                <w:szCs w:val="22"/>
                <w:lang w:eastAsia="en-GB"/>
              </w:rPr>
            </w:pPr>
            <w:r w:rsidRPr="00AC4184">
              <w:rPr>
                <w:rFonts w:ascii="Arial" w:eastAsia="Times New Roman" w:hAnsi="Arial" w:cs="Arial"/>
                <w:sz w:val="22"/>
                <w:szCs w:val="22"/>
                <w:lang w:eastAsia="en-GB"/>
              </w:rPr>
              <w:t>The effective use of training and development is fundamental in ensuring that all staff are equipped with the appropriate skills, knowledge, attitude and comp</w:t>
            </w:r>
            <w:r w:rsidR="00AC4184">
              <w:rPr>
                <w:rFonts w:ascii="Arial" w:eastAsia="Times New Roman" w:hAnsi="Arial" w:cs="Arial"/>
                <w:sz w:val="22"/>
                <w:szCs w:val="22"/>
                <w:lang w:eastAsia="en-GB"/>
              </w:rPr>
              <w:t xml:space="preserve">etences to perform their role. </w:t>
            </w:r>
            <w:r w:rsidR="000D265E" w:rsidRPr="00AC4184">
              <w:rPr>
                <w:rFonts w:ascii="Arial" w:eastAsia="Times New Roman" w:hAnsi="Arial" w:cs="Arial"/>
                <w:sz w:val="22"/>
                <w:szCs w:val="22"/>
                <w:lang w:eastAsia="en-GB"/>
              </w:rPr>
              <w:t xml:space="preserve">All staff will be required to partake and complete mandatory training </w:t>
            </w:r>
            <w:r w:rsidR="00F0348C" w:rsidRPr="00AC4184">
              <w:rPr>
                <w:rFonts w:ascii="Arial" w:eastAsia="Times New Roman" w:hAnsi="Arial" w:cs="Arial"/>
                <w:sz w:val="22"/>
                <w:szCs w:val="22"/>
                <w:lang w:eastAsia="en-GB"/>
              </w:rPr>
              <w:t xml:space="preserve">as directed by the training coordinator, </w:t>
            </w:r>
            <w:r w:rsidR="000D265E" w:rsidRPr="00AC4184">
              <w:rPr>
                <w:rFonts w:ascii="Arial" w:eastAsia="Times New Roman" w:hAnsi="Arial" w:cs="Arial"/>
                <w:sz w:val="22"/>
                <w:szCs w:val="22"/>
                <w:lang w:eastAsia="en-GB"/>
              </w:rPr>
              <w:t xml:space="preserve">as well as participating in the practice training programme.  Staff will also be permitted (subject to approval) to undertake external training courses which will enhance their knowledge and skills, progress their career and ultimately, enable them to improve processes and service delivery.  </w:t>
            </w:r>
          </w:p>
          <w:p w14:paraId="5A6AD495" w14:textId="77777777" w:rsidR="00670566" w:rsidRDefault="00670566" w:rsidP="007A710C">
            <w:pPr>
              <w:rPr>
                <w:rFonts w:ascii="Arial" w:hAnsi="Arial" w:cs="Arial"/>
              </w:rPr>
            </w:pPr>
          </w:p>
          <w:p w14:paraId="788494EE" w14:textId="77777777" w:rsidR="00FF395C" w:rsidRDefault="00F0348C" w:rsidP="007A710C">
            <w:pPr>
              <w:rPr>
                <w:rFonts w:ascii="Arial" w:hAnsi="Arial" w:cs="Arial"/>
                <w:b/>
              </w:rPr>
            </w:pPr>
            <w:r>
              <w:rPr>
                <w:rFonts w:ascii="Arial" w:hAnsi="Arial" w:cs="Arial"/>
                <w:b/>
              </w:rPr>
              <w:t>Collaborative Working</w:t>
            </w:r>
          </w:p>
          <w:p w14:paraId="1FAEE110" w14:textId="77777777" w:rsidR="00F0348C" w:rsidRPr="00AC4184" w:rsidRDefault="00F0348C" w:rsidP="007A710C">
            <w:pPr>
              <w:rPr>
                <w:rFonts w:ascii="Arial" w:hAnsi="Arial" w:cs="Arial"/>
                <w:b/>
                <w:sz w:val="22"/>
                <w:szCs w:val="22"/>
              </w:rPr>
            </w:pPr>
          </w:p>
          <w:p w14:paraId="2B335759" w14:textId="65C5E0FF" w:rsidR="00F0348C" w:rsidRPr="00AC4184" w:rsidRDefault="00F0348C" w:rsidP="007A710C">
            <w:pPr>
              <w:rPr>
                <w:rFonts w:ascii="Arial" w:hAnsi="Arial" w:cs="Arial"/>
                <w:sz w:val="22"/>
                <w:szCs w:val="22"/>
              </w:rPr>
            </w:pPr>
            <w:r w:rsidRPr="00AC4184">
              <w:rPr>
                <w:rFonts w:ascii="Arial" w:hAnsi="Arial" w:cs="Arial"/>
                <w:sz w:val="22"/>
                <w:szCs w:val="22"/>
              </w:rPr>
              <w:t>All staff are to recognise the signific</w:t>
            </w:r>
            <w:r w:rsidR="00AC4184">
              <w:rPr>
                <w:rFonts w:ascii="Arial" w:hAnsi="Arial" w:cs="Arial"/>
                <w:sz w:val="22"/>
                <w:szCs w:val="22"/>
              </w:rPr>
              <w:t>ance of collaborative working. Team</w:t>
            </w:r>
            <w:r w:rsidRPr="00AC4184">
              <w:rPr>
                <w:rFonts w:ascii="Arial" w:hAnsi="Arial" w:cs="Arial"/>
                <w:sz w:val="22"/>
                <w:szCs w:val="22"/>
              </w:rPr>
              <w:t>work is essential in m</w:t>
            </w:r>
            <w:r w:rsidR="00AC4184">
              <w:rPr>
                <w:rFonts w:ascii="Arial" w:hAnsi="Arial" w:cs="Arial"/>
                <w:sz w:val="22"/>
                <w:szCs w:val="22"/>
              </w:rPr>
              <w:t xml:space="preserve">ultidisciplinary environments. </w:t>
            </w:r>
            <w:r w:rsidRPr="00AC4184">
              <w:rPr>
                <w:rFonts w:ascii="Arial" w:hAnsi="Arial" w:cs="Arial"/>
                <w:sz w:val="22"/>
                <w:szCs w:val="22"/>
              </w:rPr>
              <w:t>Effective communication is essential and all staff must ensure they communicate in a manner which enables the sharing of information in an appropriate manner.</w:t>
            </w:r>
          </w:p>
          <w:p w14:paraId="0E55FA75" w14:textId="77777777" w:rsidR="00E41256" w:rsidRDefault="00E41256" w:rsidP="007A710C">
            <w:pPr>
              <w:rPr>
                <w:rFonts w:ascii="Arial" w:hAnsi="Arial" w:cs="Arial"/>
              </w:rPr>
            </w:pPr>
          </w:p>
          <w:p w14:paraId="1376091D" w14:textId="77777777" w:rsidR="00E41256" w:rsidRDefault="00E41256" w:rsidP="007A710C">
            <w:pPr>
              <w:rPr>
                <w:rFonts w:ascii="Arial" w:hAnsi="Arial" w:cs="Arial"/>
                <w:b/>
              </w:rPr>
            </w:pPr>
            <w:r>
              <w:rPr>
                <w:rFonts w:ascii="Arial" w:hAnsi="Arial" w:cs="Arial"/>
                <w:b/>
              </w:rPr>
              <w:t>Service Delivery</w:t>
            </w:r>
          </w:p>
          <w:p w14:paraId="32485043" w14:textId="77777777" w:rsidR="00E41256" w:rsidRDefault="00E41256" w:rsidP="007A710C">
            <w:pPr>
              <w:rPr>
                <w:rFonts w:ascii="Arial" w:hAnsi="Arial" w:cs="Arial"/>
                <w:b/>
              </w:rPr>
            </w:pPr>
          </w:p>
          <w:p w14:paraId="65E83C52" w14:textId="0A624DAF" w:rsidR="00E41256" w:rsidRPr="00AC4184" w:rsidRDefault="00574672" w:rsidP="007A710C">
            <w:pPr>
              <w:rPr>
                <w:rFonts w:ascii="Arial" w:hAnsi="Arial" w:cs="Arial"/>
                <w:sz w:val="22"/>
                <w:szCs w:val="22"/>
              </w:rPr>
            </w:pPr>
            <w:r>
              <w:rPr>
                <w:rFonts w:ascii="Arial" w:hAnsi="Arial" w:cs="Arial"/>
                <w:sz w:val="22"/>
                <w:szCs w:val="22"/>
              </w:rPr>
              <w:t>Staff at</w:t>
            </w:r>
            <w:r w:rsidR="00E41256" w:rsidRPr="00AC4184">
              <w:rPr>
                <w:rFonts w:ascii="Arial" w:hAnsi="Arial" w:cs="Arial"/>
                <w:sz w:val="22"/>
                <w:szCs w:val="22"/>
              </w:rPr>
              <w:t xml:space="preserve"> must adhere to the information contained with practice policies and regional directives, ensuring protoco</w:t>
            </w:r>
            <w:r w:rsidR="00AC4184">
              <w:rPr>
                <w:rFonts w:ascii="Arial" w:hAnsi="Arial" w:cs="Arial"/>
                <w:sz w:val="22"/>
                <w:szCs w:val="22"/>
              </w:rPr>
              <w:t>ls are adhered to at all times.</w:t>
            </w:r>
            <w:r w:rsidR="00E41256" w:rsidRPr="00AC4184">
              <w:rPr>
                <w:rFonts w:ascii="Arial" w:hAnsi="Arial" w:cs="Arial"/>
                <w:sz w:val="22"/>
                <w:szCs w:val="22"/>
              </w:rPr>
              <w:t xml:space="preserve"> Staff will be given detailed information during the induction process regarding policy and procedure.    </w:t>
            </w:r>
          </w:p>
          <w:p w14:paraId="11277555" w14:textId="77777777" w:rsidR="00F0348C" w:rsidRDefault="00F0348C" w:rsidP="007A710C">
            <w:pPr>
              <w:rPr>
                <w:rFonts w:ascii="Arial" w:hAnsi="Arial" w:cs="Arial"/>
              </w:rPr>
            </w:pPr>
          </w:p>
          <w:p w14:paraId="31CD0523" w14:textId="77777777" w:rsidR="00F0348C" w:rsidRDefault="00F0348C" w:rsidP="007A710C">
            <w:pPr>
              <w:rPr>
                <w:rFonts w:ascii="Arial" w:hAnsi="Arial" w:cs="Arial"/>
                <w:b/>
              </w:rPr>
            </w:pPr>
            <w:r>
              <w:rPr>
                <w:rFonts w:ascii="Arial" w:hAnsi="Arial" w:cs="Arial"/>
                <w:b/>
              </w:rPr>
              <w:t>Security</w:t>
            </w:r>
          </w:p>
          <w:p w14:paraId="50706F75" w14:textId="77777777" w:rsidR="00F0348C" w:rsidRDefault="00F0348C" w:rsidP="007A710C">
            <w:pPr>
              <w:rPr>
                <w:rFonts w:ascii="Arial" w:hAnsi="Arial" w:cs="Arial"/>
                <w:b/>
              </w:rPr>
            </w:pPr>
          </w:p>
          <w:p w14:paraId="7DB4ACEF" w14:textId="283180A7" w:rsidR="00F0348C" w:rsidRPr="00AC4184" w:rsidRDefault="00F0348C" w:rsidP="007A710C">
            <w:pPr>
              <w:rPr>
                <w:rFonts w:ascii="Arial" w:hAnsi="Arial" w:cs="Arial"/>
                <w:sz w:val="22"/>
                <w:szCs w:val="22"/>
              </w:rPr>
            </w:pPr>
            <w:r w:rsidRPr="00AC4184">
              <w:rPr>
                <w:rFonts w:ascii="Arial" w:hAnsi="Arial" w:cs="Arial"/>
                <w:sz w:val="22"/>
                <w:szCs w:val="22"/>
              </w:rPr>
              <w:t>The security of the practice is the responsibility of all per</w:t>
            </w:r>
            <w:r w:rsidR="00AC4184">
              <w:rPr>
                <w:rFonts w:ascii="Arial" w:hAnsi="Arial" w:cs="Arial"/>
                <w:sz w:val="22"/>
                <w:szCs w:val="22"/>
              </w:rPr>
              <w:t xml:space="preserve">sonnel. </w:t>
            </w:r>
            <w:r w:rsidR="00B2700F" w:rsidRPr="00AC4184">
              <w:rPr>
                <w:rFonts w:ascii="Arial" w:hAnsi="Arial" w:cs="Arial"/>
                <w:sz w:val="22"/>
                <w:szCs w:val="22"/>
              </w:rPr>
              <w:t>Staff must ensure they remain vigilant at all times and report any suspicious activity imme</w:t>
            </w:r>
            <w:r w:rsidR="00AC4184">
              <w:rPr>
                <w:rFonts w:ascii="Arial" w:hAnsi="Arial" w:cs="Arial"/>
                <w:sz w:val="22"/>
                <w:szCs w:val="22"/>
              </w:rPr>
              <w:t xml:space="preserve">diately to their line manager. </w:t>
            </w:r>
            <w:r w:rsidR="00B2700F" w:rsidRPr="00AC4184">
              <w:rPr>
                <w:rFonts w:ascii="Arial" w:hAnsi="Arial" w:cs="Arial"/>
                <w:sz w:val="22"/>
                <w:szCs w:val="22"/>
              </w:rPr>
              <w:t>Under no circumstances are staff to share the codes for the door locks to anyone and are to ensure that restricted areas remain effectively secured.</w:t>
            </w:r>
          </w:p>
          <w:p w14:paraId="24EEB3FC" w14:textId="77777777" w:rsidR="00B2700F" w:rsidRDefault="00B2700F" w:rsidP="007A710C">
            <w:pPr>
              <w:rPr>
                <w:rFonts w:ascii="Arial" w:hAnsi="Arial" w:cs="Arial"/>
              </w:rPr>
            </w:pPr>
          </w:p>
          <w:p w14:paraId="2E436BAF" w14:textId="5FAD86EF" w:rsidR="00B2700F" w:rsidRDefault="00213B7F" w:rsidP="007A710C">
            <w:pPr>
              <w:rPr>
                <w:rFonts w:ascii="Arial" w:hAnsi="Arial" w:cs="Arial"/>
                <w:b/>
              </w:rPr>
            </w:pPr>
            <w:r>
              <w:rPr>
                <w:rFonts w:ascii="Arial" w:hAnsi="Arial" w:cs="Arial"/>
                <w:b/>
              </w:rPr>
              <w:lastRenderedPageBreak/>
              <w:t>Professional Conduct</w:t>
            </w:r>
          </w:p>
          <w:p w14:paraId="2F966625" w14:textId="77777777" w:rsidR="00B2700F" w:rsidRDefault="00B2700F" w:rsidP="007A710C">
            <w:pPr>
              <w:rPr>
                <w:rFonts w:ascii="Arial" w:hAnsi="Arial" w:cs="Arial"/>
                <w:b/>
              </w:rPr>
            </w:pPr>
          </w:p>
          <w:p w14:paraId="3B30042A" w14:textId="6A3D8B5A" w:rsidR="00B2700F" w:rsidRPr="00AC4184" w:rsidRDefault="00574672" w:rsidP="007A710C">
            <w:pPr>
              <w:rPr>
                <w:rFonts w:ascii="Arial" w:hAnsi="Arial" w:cs="Arial"/>
                <w:sz w:val="22"/>
                <w:szCs w:val="22"/>
              </w:rPr>
            </w:pPr>
            <w:r>
              <w:rPr>
                <w:rFonts w:ascii="Arial" w:hAnsi="Arial" w:cs="Arial"/>
                <w:sz w:val="22"/>
                <w:szCs w:val="22"/>
              </w:rPr>
              <w:t>Staff</w:t>
            </w:r>
            <w:r w:rsidR="00B2700F" w:rsidRPr="00AC4184">
              <w:rPr>
                <w:rFonts w:ascii="Arial" w:hAnsi="Arial" w:cs="Arial"/>
                <w:sz w:val="22"/>
                <w:szCs w:val="22"/>
              </w:rPr>
              <w:t xml:space="preserve"> are required to dress</w:t>
            </w:r>
            <w:r w:rsidR="00AC4184">
              <w:rPr>
                <w:rFonts w:ascii="Arial" w:hAnsi="Arial" w:cs="Arial"/>
                <w:sz w:val="22"/>
                <w:szCs w:val="22"/>
              </w:rPr>
              <w:t xml:space="preserve"> appropriately for their role. </w:t>
            </w:r>
            <w:r w:rsidR="00B2700F" w:rsidRPr="00AC4184">
              <w:rPr>
                <w:rFonts w:ascii="Arial" w:hAnsi="Arial" w:cs="Arial"/>
                <w:sz w:val="22"/>
                <w:szCs w:val="22"/>
              </w:rPr>
              <w:t>Administrative staff will be provided with a uniform whilst clinical staff must dress in accordance with their role.</w:t>
            </w:r>
          </w:p>
          <w:p w14:paraId="67D5FB6E" w14:textId="77777777" w:rsidR="006D3240" w:rsidRDefault="006D3240" w:rsidP="007A710C">
            <w:pPr>
              <w:rPr>
                <w:rFonts w:ascii="Arial" w:hAnsi="Arial" w:cs="Arial"/>
              </w:rPr>
            </w:pPr>
          </w:p>
          <w:p w14:paraId="171B8FE4" w14:textId="77777777" w:rsidR="006D3240" w:rsidRDefault="006D3240" w:rsidP="007A710C">
            <w:pPr>
              <w:rPr>
                <w:rFonts w:ascii="Arial" w:hAnsi="Arial" w:cs="Arial"/>
                <w:b/>
              </w:rPr>
            </w:pPr>
            <w:r>
              <w:rPr>
                <w:rFonts w:ascii="Arial" w:hAnsi="Arial" w:cs="Arial"/>
                <w:b/>
              </w:rPr>
              <w:t>Leave</w:t>
            </w:r>
          </w:p>
          <w:p w14:paraId="176BEB02" w14:textId="77777777" w:rsidR="006D3240" w:rsidRDefault="006D3240" w:rsidP="007A710C">
            <w:pPr>
              <w:rPr>
                <w:rFonts w:ascii="Arial" w:hAnsi="Arial" w:cs="Arial"/>
                <w:b/>
              </w:rPr>
            </w:pPr>
          </w:p>
          <w:p w14:paraId="428C599D" w14:textId="3AF189B1" w:rsidR="006D3240" w:rsidRPr="00AC4184" w:rsidRDefault="006D3240" w:rsidP="007A710C">
            <w:pPr>
              <w:rPr>
                <w:rFonts w:ascii="Arial" w:hAnsi="Arial" w:cs="Arial"/>
                <w:sz w:val="22"/>
                <w:szCs w:val="22"/>
              </w:rPr>
            </w:pPr>
            <w:r w:rsidRPr="00AC4184">
              <w:rPr>
                <w:rFonts w:ascii="Arial" w:hAnsi="Arial" w:cs="Arial"/>
                <w:sz w:val="22"/>
                <w:szCs w:val="22"/>
              </w:rPr>
              <w:t>All personn</w:t>
            </w:r>
            <w:r w:rsidR="00AC4184">
              <w:rPr>
                <w:rFonts w:ascii="Arial" w:hAnsi="Arial" w:cs="Arial"/>
                <w:sz w:val="22"/>
                <w:szCs w:val="22"/>
              </w:rPr>
              <w:t xml:space="preserve">el are entitled to take leave. </w:t>
            </w:r>
            <w:r w:rsidRPr="00AC4184">
              <w:rPr>
                <w:rFonts w:ascii="Arial" w:hAnsi="Arial" w:cs="Arial"/>
                <w:sz w:val="22"/>
                <w:szCs w:val="22"/>
              </w:rPr>
              <w:t>Line managers are to ensure all of their staff are afforded the op</w:t>
            </w:r>
            <w:r w:rsidR="0088692E">
              <w:rPr>
                <w:rFonts w:ascii="Arial" w:hAnsi="Arial" w:cs="Arial"/>
                <w:sz w:val="22"/>
                <w:szCs w:val="22"/>
              </w:rPr>
              <w:t xml:space="preserve">portunity to take a minimum of </w:t>
            </w:r>
            <w:r w:rsidR="00B302EA">
              <w:rPr>
                <w:rFonts w:ascii="Arial" w:hAnsi="Arial" w:cs="Arial"/>
                <w:sz w:val="22"/>
                <w:szCs w:val="22"/>
              </w:rPr>
              <w:t xml:space="preserve">21 </w:t>
            </w:r>
            <w:r w:rsidRPr="00AC4184">
              <w:rPr>
                <w:rFonts w:ascii="Arial" w:hAnsi="Arial" w:cs="Arial"/>
                <w:sz w:val="22"/>
                <w:szCs w:val="22"/>
              </w:rPr>
              <w:t xml:space="preserve">days leave each year, and should be encouraged to take all of their leave entitlement.  </w:t>
            </w:r>
          </w:p>
          <w:p w14:paraId="7DF0C30C" w14:textId="309DBC3D" w:rsidR="00BE23BC" w:rsidRPr="00B2700F" w:rsidRDefault="00BE23BC" w:rsidP="007A710C">
            <w:pPr>
              <w:rPr>
                <w:rFonts w:ascii="Arial" w:hAnsi="Arial" w:cs="Arial"/>
              </w:rPr>
            </w:pPr>
          </w:p>
        </w:tc>
      </w:tr>
    </w:tbl>
    <w:p w14:paraId="520CA3C3" w14:textId="77777777" w:rsidR="00D71C93" w:rsidRDefault="00D71C93" w:rsidP="007A710C">
      <w:pPr>
        <w:rPr>
          <w:rFonts w:ascii="Arial" w:hAnsi="Arial" w:cs="Arial"/>
          <w:b/>
          <w:u w:val="single"/>
        </w:rPr>
      </w:pPr>
    </w:p>
    <w:p w14:paraId="6B8D43B6" w14:textId="77777777" w:rsidR="0092658C" w:rsidRDefault="0092658C"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BE23BC" w:rsidRPr="00574672" w14:paraId="0A388D53" w14:textId="77777777" w:rsidTr="00BE23BC">
        <w:tc>
          <w:tcPr>
            <w:tcW w:w="9010" w:type="dxa"/>
            <w:shd w:val="clear" w:color="auto" w:fill="8EAADB" w:themeFill="accent1" w:themeFillTint="99"/>
          </w:tcPr>
          <w:p w14:paraId="2DE02001" w14:textId="022E0986" w:rsidR="00BE23BC" w:rsidRPr="00574672" w:rsidRDefault="00BE23BC" w:rsidP="007A710C">
            <w:pPr>
              <w:rPr>
                <w:rFonts w:ascii="Arial" w:hAnsi="Arial" w:cs="Arial"/>
                <w:b/>
                <w:sz w:val="22"/>
                <w:szCs w:val="22"/>
              </w:rPr>
            </w:pPr>
            <w:r w:rsidRPr="00574672">
              <w:rPr>
                <w:rFonts w:ascii="Arial" w:hAnsi="Arial" w:cs="Arial"/>
                <w:b/>
                <w:sz w:val="22"/>
                <w:szCs w:val="22"/>
              </w:rPr>
              <w:t>Primary Responsibilities</w:t>
            </w:r>
          </w:p>
        </w:tc>
      </w:tr>
      <w:tr w:rsidR="00BE23BC" w:rsidRPr="00574672" w14:paraId="280C7D42" w14:textId="77777777" w:rsidTr="00BE23BC">
        <w:tc>
          <w:tcPr>
            <w:tcW w:w="9010" w:type="dxa"/>
          </w:tcPr>
          <w:p w14:paraId="777A5BDC" w14:textId="45CF134B" w:rsidR="001A242B" w:rsidRDefault="001A242B" w:rsidP="001A242B">
            <w:pPr>
              <w:rPr>
                <w:rFonts w:ascii="Arial" w:hAnsi="Arial" w:cs="Arial"/>
                <w:sz w:val="22"/>
                <w:szCs w:val="22"/>
              </w:rPr>
            </w:pPr>
            <w:r w:rsidRPr="001A242B">
              <w:rPr>
                <w:rFonts w:ascii="Arial" w:hAnsi="Arial" w:cs="Arial"/>
                <w:sz w:val="22"/>
                <w:szCs w:val="22"/>
              </w:rPr>
              <w:t>• Sorting all clinical post and prioritising for the GP in terms of actions. Signposting some post to others such as clinical pharmacist etc.</w:t>
            </w:r>
          </w:p>
          <w:p w14:paraId="34240308" w14:textId="77777777" w:rsidR="001A242B" w:rsidRPr="001A242B" w:rsidRDefault="001A242B" w:rsidP="001A242B">
            <w:pPr>
              <w:rPr>
                <w:rFonts w:ascii="Arial" w:hAnsi="Arial" w:cs="Arial"/>
                <w:sz w:val="22"/>
                <w:szCs w:val="22"/>
              </w:rPr>
            </w:pPr>
          </w:p>
          <w:p w14:paraId="2C22EBDA" w14:textId="64951B20" w:rsidR="001A242B" w:rsidRDefault="001A242B" w:rsidP="001A242B">
            <w:pPr>
              <w:rPr>
                <w:rFonts w:ascii="Arial" w:hAnsi="Arial" w:cs="Arial"/>
                <w:sz w:val="22"/>
                <w:szCs w:val="22"/>
              </w:rPr>
            </w:pPr>
            <w:r w:rsidRPr="001A242B">
              <w:rPr>
                <w:rFonts w:ascii="Arial" w:hAnsi="Arial" w:cs="Arial"/>
                <w:sz w:val="22"/>
                <w:szCs w:val="22"/>
              </w:rPr>
              <w:t>• Extracting all information from clinical letters that needs coding and adding to notes</w:t>
            </w:r>
          </w:p>
          <w:p w14:paraId="473E96EE" w14:textId="77777777" w:rsidR="001A242B" w:rsidRPr="001A242B" w:rsidRDefault="001A242B" w:rsidP="001A242B">
            <w:pPr>
              <w:rPr>
                <w:rFonts w:ascii="Arial" w:hAnsi="Arial" w:cs="Arial"/>
                <w:sz w:val="22"/>
                <w:szCs w:val="22"/>
              </w:rPr>
            </w:pPr>
          </w:p>
          <w:p w14:paraId="52BED772" w14:textId="47310F6A" w:rsidR="001A242B" w:rsidRDefault="001A242B" w:rsidP="001A242B">
            <w:pPr>
              <w:rPr>
                <w:rFonts w:ascii="Arial" w:hAnsi="Arial" w:cs="Arial"/>
                <w:sz w:val="22"/>
                <w:szCs w:val="22"/>
              </w:rPr>
            </w:pPr>
            <w:r w:rsidRPr="001A242B">
              <w:rPr>
                <w:rFonts w:ascii="Arial" w:hAnsi="Arial" w:cs="Arial"/>
                <w:sz w:val="22"/>
                <w:szCs w:val="22"/>
              </w:rPr>
              <w:t>• Arranging appointments, referrals, tests and follow up appointments of patients</w:t>
            </w:r>
          </w:p>
          <w:p w14:paraId="40291F03" w14:textId="77777777" w:rsidR="001A242B" w:rsidRPr="001A242B" w:rsidRDefault="001A242B" w:rsidP="001A242B">
            <w:pPr>
              <w:rPr>
                <w:rFonts w:ascii="Arial" w:hAnsi="Arial" w:cs="Arial"/>
                <w:sz w:val="22"/>
                <w:szCs w:val="22"/>
              </w:rPr>
            </w:pPr>
          </w:p>
          <w:p w14:paraId="7E5C14AA" w14:textId="04979733" w:rsidR="001A242B" w:rsidRDefault="001A242B" w:rsidP="001A242B">
            <w:pPr>
              <w:rPr>
                <w:rFonts w:ascii="Arial" w:hAnsi="Arial" w:cs="Arial"/>
                <w:sz w:val="22"/>
                <w:szCs w:val="22"/>
              </w:rPr>
            </w:pPr>
            <w:r w:rsidRPr="001A242B">
              <w:rPr>
                <w:rFonts w:ascii="Arial" w:hAnsi="Arial" w:cs="Arial"/>
                <w:sz w:val="22"/>
                <w:szCs w:val="22"/>
              </w:rPr>
              <w:t>• Preparing patients prior to going in to see the GP, taking a brief history and basic readings in readiness for the GP appointment.</w:t>
            </w:r>
          </w:p>
          <w:p w14:paraId="46904297" w14:textId="77777777" w:rsidR="001A242B" w:rsidRPr="001A242B" w:rsidRDefault="001A242B" w:rsidP="001A242B">
            <w:pPr>
              <w:rPr>
                <w:rFonts w:ascii="Arial" w:hAnsi="Arial" w:cs="Arial"/>
                <w:sz w:val="22"/>
                <w:szCs w:val="22"/>
              </w:rPr>
            </w:pPr>
          </w:p>
          <w:p w14:paraId="2D91BF4F" w14:textId="27576423" w:rsidR="001A242B" w:rsidRDefault="001A242B" w:rsidP="001A242B">
            <w:pPr>
              <w:rPr>
                <w:rFonts w:ascii="Arial" w:hAnsi="Arial" w:cs="Arial"/>
                <w:sz w:val="22"/>
                <w:szCs w:val="22"/>
              </w:rPr>
            </w:pPr>
            <w:r w:rsidRPr="001A242B">
              <w:rPr>
                <w:rFonts w:ascii="Arial" w:hAnsi="Arial" w:cs="Arial"/>
                <w:sz w:val="22"/>
                <w:szCs w:val="22"/>
              </w:rPr>
              <w:t>• Dipping urine, taking blood pressure, ECGs &amp; phlebotomy</w:t>
            </w:r>
          </w:p>
          <w:p w14:paraId="5EA95EEA" w14:textId="77777777" w:rsidR="001A242B" w:rsidRPr="001A242B" w:rsidRDefault="001A242B" w:rsidP="001A242B">
            <w:pPr>
              <w:rPr>
                <w:rFonts w:ascii="Arial" w:hAnsi="Arial" w:cs="Arial"/>
                <w:sz w:val="22"/>
                <w:szCs w:val="22"/>
              </w:rPr>
            </w:pPr>
          </w:p>
          <w:p w14:paraId="4B6515C9" w14:textId="22AB2CCC" w:rsidR="001A242B" w:rsidRDefault="001A242B" w:rsidP="001A242B">
            <w:pPr>
              <w:rPr>
                <w:rFonts w:ascii="Arial" w:hAnsi="Arial" w:cs="Arial"/>
                <w:sz w:val="22"/>
                <w:szCs w:val="22"/>
              </w:rPr>
            </w:pPr>
            <w:r w:rsidRPr="001A242B">
              <w:rPr>
                <w:rFonts w:ascii="Arial" w:hAnsi="Arial" w:cs="Arial"/>
                <w:sz w:val="22"/>
                <w:szCs w:val="22"/>
              </w:rPr>
              <w:t>• Completing basic (non-opinion) forms and core elements of some forms for the GP to approve and sign such as insurance forms, mortgage, benefits agency forms etc</w:t>
            </w:r>
          </w:p>
          <w:p w14:paraId="1BE25645" w14:textId="77777777" w:rsidR="001A242B" w:rsidRPr="001A242B" w:rsidRDefault="001A242B" w:rsidP="001A242B">
            <w:pPr>
              <w:rPr>
                <w:rFonts w:ascii="Arial" w:hAnsi="Arial" w:cs="Arial"/>
                <w:sz w:val="22"/>
                <w:szCs w:val="22"/>
              </w:rPr>
            </w:pPr>
          </w:p>
          <w:p w14:paraId="0001A2EE" w14:textId="55144578" w:rsidR="001A242B" w:rsidRDefault="001A242B" w:rsidP="001A242B">
            <w:pPr>
              <w:rPr>
                <w:rFonts w:ascii="Arial" w:hAnsi="Arial" w:cs="Arial"/>
                <w:sz w:val="22"/>
                <w:szCs w:val="22"/>
              </w:rPr>
            </w:pPr>
            <w:r w:rsidRPr="001A242B">
              <w:rPr>
                <w:rFonts w:ascii="Arial" w:hAnsi="Arial" w:cs="Arial"/>
                <w:sz w:val="22"/>
                <w:szCs w:val="22"/>
              </w:rPr>
              <w:t>• Explaining treatment procedures to patients</w:t>
            </w:r>
          </w:p>
          <w:p w14:paraId="05B9F379" w14:textId="77777777" w:rsidR="001A242B" w:rsidRPr="001A242B" w:rsidRDefault="001A242B" w:rsidP="001A242B">
            <w:pPr>
              <w:rPr>
                <w:rFonts w:ascii="Arial" w:hAnsi="Arial" w:cs="Arial"/>
                <w:sz w:val="22"/>
                <w:szCs w:val="22"/>
              </w:rPr>
            </w:pPr>
          </w:p>
          <w:p w14:paraId="59D42EF2" w14:textId="046584B2" w:rsidR="001A242B" w:rsidRDefault="001A242B" w:rsidP="001A242B">
            <w:pPr>
              <w:rPr>
                <w:rFonts w:ascii="Arial" w:hAnsi="Arial" w:cs="Arial"/>
                <w:sz w:val="22"/>
                <w:szCs w:val="22"/>
              </w:rPr>
            </w:pPr>
            <w:r w:rsidRPr="001A242B">
              <w:rPr>
                <w:rFonts w:ascii="Arial" w:hAnsi="Arial" w:cs="Arial"/>
                <w:sz w:val="22"/>
                <w:szCs w:val="22"/>
              </w:rPr>
              <w:t xml:space="preserve">• Helping the GP liaise with outside agencies e.g. getting an </w:t>
            </w:r>
            <w:r w:rsidR="008B2715" w:rsidRPr="001A242B">
              <w:rPr>
                <w:rFonts w:ascii="Arial" w:hAnsi="Arial" w:cs="Arial"/>
                <w:sz w:val="22"/>
                <w:szCs w:val="22"/>
              </w:rPr>
              <w:t>on-call</w:t>
            </w:r>
            <w:r w:rsidRPr="001A242B">
              <w:rPr>
                <w:rFonts w:ascii="Arial" w:hAnsi="Arial" w:cs="Arial"/>
                <w:sz w:val="22"/>
                <w:szCs w:val="22"/>
              </w:rPr>
              <w:t xml:space="preserve"> doctor on the phone to ask advice or arrange admission while the GP can continue with their consultation(s)</w:t>
            </w:r>
          </w:p>
          <w:p w14:paraId="1F976601" w14:textId="77777777" w:rsidR="001A242B" w:rsidRPr="001A242B" w:rsidRDefault="001A242B" w:rsidP="001A242B">
            <w:pPr>
              <w:rPr>
                <w:rFonts w:ascii="Arial" w:hAnsi="Arial" w:cs="Arial"/>
                <w:sz w:val="22"/>
                <w:szCs w:val="22"/>
              </w:rPr>
            </w:pPr>
          </w:p>
          <w:p w14:paraId="07827A87" w14:textId="77777777" w:rsidR="00253D40" w:rsidRDefault="001A242B" w:rsidP="001A242B">
            <w:pPr>
              <w:rPr>
                <w:rFonts w:ascii="Arial" w:hAnsi="Arial" w:cs="Arial"/>
                <w:sz w:val="22"/>
                <w:szCs w:val="22"/>
              </w:rPr>
            </w:pPr>
            <w:r w:rsidRPr="001A242B">
              <w:rPr>
                <w:rFonts w:ascii="Arial" w:hAnsi="Arial" w:cs="Arial"/>
                <w:sz w:val="22"/>
                <w:szCs w:val="22"/>
              </w:rPr>
              <w:t>• Support the GP with immunisations/wound care</w:t>
            </w:r>
          </w:p>
          <w:p w14:paraId="36925D27" w14:textId="0E30F70E" w:rsidR="001A242B" w:rsidRPr="001A242B" w:rsidRDefault="001A242B" w:rsidP="001A242B">
            <w:pPr>
              <w:rPr>
                <w:rFonts w:ascii="Arial" w:hAnsi="Arial" w:cs="Arial"/>
                <w:sz w:val="22"/>
                <w:szCs w:val="22"/>
              </w:rPr>
            </w:pPr>
          </w:p>
        </w:tc>
      </w:tr>
    </w:tbl>
    <w:p w14:paraId="49F34FAC" w14:textId="3D4C0CB0" w:rsidR="00D71C93" w:rsidRDefault="00D71C93" w:rsidP="007A710C">
      <w:pPr>
        <w:rPr>
          <w:rFonts w:ascii="Arial" w:hAnsi="Arial" w:cs="Arial"/>
          <w:b/>
          <w:u w:val="single"/>
        </w:rPr>
      </w:pPr>
    </w:p>
    <w:p w14:paraId="16445F8A" w14:textId="067BEEA7" w:rsidR="00852585" w:rsidRPr="00AC4184" w:rsidRDefault="00852585" w:rsidP="00BE472F">
      <w:pPr>
        <w:tabs>
          <w:tab w:val="left" w:pos="1632"/>
        </w:tabs>
        <w:rPr>
          <w:rFonts w:ascii="Arial" w:hAnsi="Arial" w:cs="Arial"/>
          <w:b/>
          <w:sz w:val="22"/>
          <w:szCs w:val="22"/>
          <w:u w:val="single"/>
        </w:rPr>
      </w:pPr>
    </w:p>
    <w:tbl>
      <w:tblPr>
        <w:tblStyle w:val="TableGrid"/>
        <w:tblW w:w="0" w:type="auto"/>
        <w:tblLook w:val="04A0" w:firstRow="1" w:lastRow="0" w:firstColumn="1" w:lastColumn="0" w:noHBand="0" w:noVBand="1"/>
      </w:tblPr>
      <w:tblGrid>
        <w:gridCol w:w="6375"/>
        <w:gridCol w:w="1270"/>
        <w:gridCol w:w="1365"/>
      </w:tblGrid>
      <w:tr w:rsidR="001A242B" w14:paraId="4992C78C" w14:textId="77777777" w:rsidTr="003F4EE8">
        <w:tc>
          <w:tcPr>
            <w:tcW w:w="9010" w:type="dxa"/>
            <w:gridSpan w:val="3"/>
            <w:shd w:val="clear" w:color="auto" w:fill="8EAADB" w:themeFill="accent1" w:themeFillTint="99"/>
          </w:tcPr>
          <w:p w14:paraId="04123548" w14:textId="77777777" w:rsidR="001A242B" w:rsidRPr="00BE472F" w:rsidRDefault="001A242B" w:rsidP="003F4EE8">
            <w:pPr>
              <w:tabs>
                <w:tab w:val="left" w:pos="1632"/>
              </w:tabs>
              <w:jc w:val="center"/>
              <w:rPr>
                <w:rFonts w:ascii="Arial" w:hAnsi="Arial" w:cs="Arial"/>
                <w:b/>
              </w:rPr>
            </w:pPr>
            <w:r w:rsidRPr="00BE472F">
              <w:rPr>
                <w:rFonts w:ascii="Arial" w:hAnsi="Arial" w:cs="Arial"/>
                <w:b/>
              </w:rPr>
              <w:t>Person Specification</w:t>
            </w:r>
            <w:r>
              <w:rPr>
                <w:rFonts w:ascii="Arial" w:hAnsi="Arial" w:cs="Arial"/>
                <w:b/>
              </w:rPr>
              <w:t xml:space="preserve"> – Healthcare Assistant</w:t>
            </w:r>
          </w:p>
        </w:tc>
      </w:tr>
      <w:tr w:rsidR="001A242B" w14:paraId="25D93BDE" w14:textId="77777777" w:rsidTr="003F4EE8">
        <w:tc>
          <w:tcPr>
            <w:tcW w:w="6375" w:type="dxa"/>
            <w:shd w:val="clear" w:color="auto" w:fill="8EAADB" w:themeFill="accent1" w:themeFillTint="99"/>
          </w:tcPr>
          <w:p w14:paraId="1EFE2F23" w14:textId="77777777" w:rsidR="001A242B" w:rsidRPr="00771440" w:rsidRDefault="001A242B" w:rsidP="003F4EE8">
            <w:pPr>
              <w:tabs>
                <w:tab w:val="left" w:pos="1632"/>
              </w:tabs>
              <w:rPr>
                <w:rFonts w:ascii="Arial" w:hAnsi="Arial" w:cs="Arial"/>
                <w:b/>
              </w:rPr>
            </w:pPr>
            <w:r w:rsidRPr="00771440">
              <w:rPr>
                <w:rFonts w:ascii="Arial" w:hAnsi="Arial" w:cs="Arial"/>
                <w:b/>
              </w:rPr>
              <w:t>Qualifications</w:t>
            </w:r>
          </w:p>
        </w:tc>
        <w:tc>
          <w:tcPr>
            <w:tcW w:w="1270" w:type="dxa"/>
            <w:shd w:val="clear" w:color="auto" w:fill="8EAADB" w:themeFill="accent1" w:themeFillTint="99"/>
          </w:tcPr>
          <w:p w14:paraId="18630D10" w14:textId="77777777" w:rsidR="001A242B" w:rsidRPr="00771440" w:rsidRDefault="001A242B" w:rsidP="003F4EE8">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2AF8CCE5" w14:textId="77777777" w:rsidR="001A242B" w:rsidRPr="00771440" w:rsidRDefault="001A242B" w:rsidP="003F4EE8">
            <w:pPr>
              <w:tabs>
                <w:tab w:val="left" w:pos="1632"/>
              </w:tabs>
              <w:jc w:val="center"/>
              <w:rPr>
                <w:rFonts w:ascii="Arial" w:hAnsi="Arial" w:cs="Arial"/>
                <w:b/>
              </w:rPr>
            </w:pPr>
            <w:r w:rsidRPr="00771440">
              <w:rPr>
                <w:rFonts w:ascii="Arial" w:hAnsi="Arial" w:cs="Arial"/>
                <w:b/>
              </w:rPr>
              <w:t>Desirable</w:t>
            </w:r>
          </w:p>
        </w:tc>
      </w:tr>
      <w:tr w:rsidR="001A242B" w14:paraId="3BAE2A53" w14:textId="77777777" w:rsidTr="003F4EE8">
        <w:tc>
          <w:tcPr>
            <w:tcW w:w="6375" w:type="dxa"/>
          </w:tcPr>
          <w:p w14:paraId="19DA82DA"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Healthcare qualification (level 3 or 4) or working towards gaining equivalent level</w:t>
            </w:r>
          </w:p>
        </w:tc>
        <w:tc>
          <w:tcPr>
            <w:tcW w:w="1270" w:type="dxa"/>
          </w:tcPr>
          <w:p w14:paraId="6EDA9872"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5317308B" w14:textId="77777777" w:rsidR="001A242B" w:rsidRPr="004C3212" w:rsidRDefault="001A242B" w:rsidP="003F4EE8">
            <w:pPr>
              <w:tabs>
                <w:tab w:val="left" w:pos="1632"/>
              </w:tabs>
              <w:jc w:val="center"/>
              <w:rPr>
                <w:rFonts w:ascii="Arial" w:hAnsi="Arial" w:cs="Arial"/>
                <w:sz w:val="22"/>
                <w:szCs w:val="22"/>
              </w:rPr>
            </w:pPr>
          </w:p>
        </w:tc>
      </w:tr>
      <w:tr w:rsidR="001A242B" w14:paraId="11F647F4" w14:textId="77777777" w:rsidTr="003F4EE8">
        <w:tc>
          <w:tcPr>
            <w:tcW w:w="6375" w:type="dxa"/>
          </w:tcPr>
          <w:p w14:paraId="239A8639"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Phlebotomy certification</w:t>
            </w:r>
          </w:p>
        </w:tc>
        <w:tc>
          <w:tcPr>
            <w:tcW w:w="1270" w:type="dxa"/>
          </w:tcPr>
          <w:p w14:paraId="7A1C0AE6" w14:textId="77777777" w:rsidR="001A242B" w:rsidRPr="004C3212" w:rsidRDefault="001A242B" w:rsidP="003F4EE8">
            <w:pPr>
              <w:tabs>
                <w:tab w:val="left" w:pos="1632"/>
              </w:tabs>
              <w:jc w:val="center"/>
              <w:rPr>
                <w:rFonts w:ascii="Arial" w:hAnsi="Arial" w:cs="Arial"/>
                <w:sz w:val="22"/>
                <w:szCs w:val="22"/>
              </w:rPr>
            </w:pPr>
          </w:p>
        </w:tc>
        <w:tc>
          <w:tcPr>
            <w:tcW w:w="1365" w:type="dxa"/>
          </w:tcPr>
          <w:p w14:paraId="20DB23BA"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1A242B" w14:paraId="101A082B" w14:textId="77777777" w:rsidTr="003F4EE8">
        <w:tc>
          <w:tcPr>
            <w:tcW w:w="6375" w:type="dxa"/>
          </w:tcPr>
          <w:p w14:paraId="303303A7"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Ear syringing certification</w:t>
            </w:r>
          </w:p>
        </w:tc>
        <w:tc>
          <w:tcPr>
            <w:tcW w:w="1270" w:type="dxa"/>
          </w:tcPr>
          <w:p w14:paraId="301FF75C" w14:textId="77777777" w:rsidR="001A242B" w:rsidRPr="004C3212" w:rsidRDefault="001A242B" w:rsidP="003F4EE8">
            <w:pPr>
              <w:tabs>
                <w:tab w:val="left" w:pos="1632"/>
              </w:tabs>
              <w:jc w:val="center"/>
              <w:rPr>
                <w:rFonts w:ascii="Arial" w:hAnsi="Arial" w:cs="Arial"/>
                <w:sz w:val="22"/>
                <w:szCs w:val="22"/>
              </w:rPr>
            </w:pPr>
          </w:p>
        </w:tc>
        <w:tc>
          <w:tcPr>
            <w:tcW w:w="1365" w:type="dxa"/>
          </w:tcPr>
          <w:p w14:paraId="55614828"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1A242B" w14:paraId="106C53A3" w14:textId="77777777" w:rsidTr="003F4EE8">
        <w:tc>
          <w:tcPr>
            <w:tcW w:w="6375" w:type="dxa"/>
            <w:shd w:val="clear" w:color="auto" w:fill="8EAADB" w:themeFill="accent1" w:themeFillTint="99"/>
          </w:tcPr>
          <w:p w14:paraId="51B800BC" w14:textId="77777777" w:rsidR="001A242B" w:rsidRPr="00771440" w:rsidRDefault="001A242B" w:rsidP="003F4EE8">
            <w:pPr>
              <w:tabs>
                <w:tab w:val="left" w:pos="1632"/>
              </w:tabs>
              <w:rPr>
                <w:rFonts w:ascii="Arial" w:hAnsi="Arial" w:cs="Arial"/>
                <w:b/>
              </w:rPr>
            </w:pPr>
            <w:r w:rsidRPr="00771440">
              <w:rPr>
                <w:rFonts w:ascii="Arial" w:hAnsi="Arial" w:cs="Arial"/>
                <w:b/>
              </w:rPr>
              <w:t>Experience</w:t>
            </w:r>
          </w:p>
        </w:tc>
        <w:tc>
          <w:tcPr>
            <w:tcW w:w="1270" w:type="dxa"/>
            <w:shd w:val="clear" w:color="auto" w:fill="8EAADB" w:themeFill="accent1" w:themeFillTint="99"/>
          </w:tcPr>
          <w:p w14:paraId="1B00FF18" w14:textId="77777777" w:rsidR="001A242B" w:rsidRPr="00771440" w:rsidRDefault="001A242B" w:rsidP="003F4EE8">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10470A8C" w14:textId="77777777" w:rsidR="001A242B" w:rsidRPr="00771440" w:rsidRDefault="001A242B" w:rsidP="003F4EE8">
            <w:pPr>
              <w:tabs>
                <w:tab w:val="left" w:pos="1632"/>
              </w:tabs>
              <w:jc w:val="center"/>
              <w:rPr>
                <w:rFonts w:ascii="Arial" w:hAnsi="Arial" w:cs="Arial"/>
                <w:b/>
              </w:rPr>
            </w:pPr>
            <w:r w:rsidRPr="00771440">
              <w:rPr>
                <w:rFonts w:ascii="Arial" w:hAnsi="Arial" w:cs="Arial"/>
                <w:b/>
              </w:rPr>
              <w:t>Desirable</w:t>
            </w:r>
          </w:p>
        </w:tc>
      </w:tr>
      <w:tr w:rsidR="001A242B" w14:paraId="06798326" w14:textId="77777777" w:rsidTr="003F4EE8">
        <w:trPr>
          <w:trHeight w:val="314"/>
        </w:trPr>
        <w:tc>
          <w:tcPr>
            <w:tcW w:w="6375" w:type="dxa"/>
          </w:tcPr>
          <w:p w14:paraId="26D13F3A"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Experience of working in a primary care environment</w:t>
            </w:r>
          </w:p>
        </w:tc>
        <w:tc>
          <w:tcPr>
            <w:tcW w:w="1270" w:type="dxa"/>
          </w:tcPr>
          <w:p w14:paraId="44735196" w14:textId="77777777" w:rsidR="001A242B" w:rsidRPr="004C3212" w:rsidRDefault="001A242B" w:rsidP="003F4EE8">
            <w:pPr>
              <w:tabs>
                <w:tab w:val="left" w:pos="1632"/>
              </w:tabs>
              <w:jc w:val="center"/>
              <w:rPr>
                <w:rFonts w:ascii="Arial" w:hAnsi="Arial" w:cs="Arial"/>
                <w:sz w:val="22"/>
                <w:szCs w:val="22"/>
              </w:rPr>
            </w:pPr>
          </w:p>
        </w:tc>
        <w:tc>
          <w:tcPr>
            <w:tcW w:w="1365" w:type="dxa"/>
          </w:tcPr>
          <w:p w14:paraId="170DC634"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1A242B" w14:paraId="2DD2397D" w14:textId="77777777" w:rsidTr="003F4EE8">
        <w:tc>
          <w:tcPr>
            <w:tcW w:w="6375" w:type="dxa"/>
          </w:tcPr>
          <w:p w14:paraId="7EA8FC80"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Experience of working with the general public</w:t>
            </w:r>
          </w:p>
        </w:tc>
        <w:tc>
          <w:tcPr>
            <w:tcW w:w="1270" w:type="dxa"/>
          </w:tcPr>
          <w:p w14:paraId="33EBC771"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774F0726" w14:textId="77777777" w:rsidR="001A242B" w:rsidRPr="004C3212" w:rsidRDefault="001A242B" w:rsidP="003F4EE8">
            <w:pPr>
              <w:tabs>
                <w:tab w:val="left" w:pos="1632"/>
              </w:tabs>
              <w:jc w:val="center"/>
              <w:rPr>
                <w:rFonts w:ascii="Arial" w:hAnsi="Arial" w:cs="Arial"/>
                <w:sz w:val="22"/>
                <w:szCs w:val="22"/>
              </w:rPr>
            </w:pPr>
          </w:p>
        </w:tc>
      </w:tr>
      <w:tr w:rsidR="001A242B" w14:paraId="394220BB" w14:textId="77777777" w:rsidTr="003F4EE8">
        <w:tc>
          <w:tcPr>
            <w:tcW w:w="6375" w:type="dxa"/>
          </w:tcPr>
          <w:p w14:paraId="74F42D79"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Experience of working in a healthcare setting</w:t>
            </w:r>
          </w:p>
        </w:tc>
        <w:tc>
          <w:tcPr>
            <w:tcW w:w="1270" w:type="dxa"/>
          </w:tcPr>
          <w:p w14:paraId="56817C95"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40954342" w14:textId="77777777" w:rsidR="001A242B" w:rsidRPr="004C3212" w:rsidRDefault="001A242B" w:rsidP="003F4EE8">
            <w:pPr>
              <w:tabs>
                <w:tab w:val="left" w:pos="1632"/>
              </w:tabs>
              <w:jc w:val="center"/>
              <w:rPr>
                <w:rFonts w:ascii="Arial" w:hAnsi="Arial" w:cs="Arial"/>
                <w:sz w:val="22"/>
                <w:szCs w:val="22"/>
              </w:rPr>
            </w:pPr>
          </w:p>
        </w:tc>
      </w:tr>
      <w:tr w:rsidR="001A242B" w14:paraId="2E2D2800" w14:textId="77777777" w:rsidTr="003F4EE8">
        <w:tc>
          <w:tcPr>
            <w:tcW w:w="6375" w:type="dxa"/>
            <w:shd w:val="clear" w:color="auto" w:fill="B4C6E7" w:themeFill="accent1" w:themeFillTint="66"/>
          </w:tcPr>
          <w:p w14:paraId="38EE7309" w14:textId="77777777" w:rsidR="001A242B" w:rsidRPr="007002B5" w:rsidRDefault="001A242B" w:rsidP="003F4EE8">
            <w:pPr>
              <w:tabs>
                <w:tab w:val="left" w:pos="1632"/>
              </w:tabs>
              <w:rPr>
                <w:rFonts w:ascii="Arial" w:hAnsi="Arial" w:cs="Arial"/>
                <w:b/>
              </w:rPr>
            </w:pPr>
            <w:r w:rsidRPr="007002B5">
              <w:rPr>
                <w:rFonts w:ascii="Arial" w:hAnsi="Arial" w:cs="Arial"/>
                <w:b/>
              </w:rPr>
              <w:t>Clinical Knowledge</w:t>
            </w:r>
            <w:r>
              <w:rPr>
                <w:rFonts w:ascii="Arial" w:hAnsi="Arial" w:cs="Arial"/>
                <w:b/>
              </w:rPr>
              <w:t xml:space="preserve"> &amp; Skills</w:t>
            </w:r>
          </w:p>
        </w:tc>
        <w:tc>
          <w:tcPr>
            <w:tcW w:w="1270" w:type="dxa"/>
            <w:shd w:val="clear" w:color="auto" w:fill="B4C6E7" w:themeFill="accent1" w:themeFillTint="66"/>
          </w:tcPr>
          <w:p w14:paraId="2EBFF697" w14:textId="77777777" w:rsidR="001A242B" w:rsidRPr="00BE472F" w:rsidRDefault="001A242B" w:rsidP="003F4EE8">
            <w:pPr>
              <w:tabs>
                <w:tab w:val="left" w:pos="1632"/>
              </w:tabs>
              <w:jc w:val="center"/>
              <w:rPr>
                <w:rFonts w:ascii="Arial" w:hAnsi="Arial" w:cs="Arial"/>
              </w:rPr>
            </w:pPr>
            <w:r w:rsidRPr="00771440">
              <w:rPr>
                <w:rFonts w:ascii="Arial" w:hAnsi="Arial" w:cs="Arial"/>
                <w:b/>
              </w:rPr>
              <w:t>Essential</w:t>
            </w:r>
          </w:p>
        </w:tc>
        <w:tc>
          <w:tcPr>
            <w:tcW w:w="1365" w:type="dxa"/>
            <w:shd w:val="clear" w:color="auto" w:fill="B4C6E7" w:themeFill="accent1" w:themeFillTint="66"/>
          </w:tcPr>
          <w:p w14:paraId="1563BBED" w14:textId="77777777" w:rsidR="001A242B" w:rsidRDefault="001A242B" w:rsidP="003F4EE8">
            <w:pPr>
              <w:tabs>
                <w:tab w:val="left" w:pos="1632"/>
              </w:tabs>
              <w:jc w:val="center"/>
              <w:rPr>
                <w:rFonts w:ascii="Arial" w:hAnsi="Arial" w:cs="Arial"/>
              </w:rPr>
            </w:pPr>
            <w:r w:rsidRPr="00771440">
              <w:rPr>
                <w:rFonts w:ascii="Arial" w:hAnsi="Arial" w:cs="Arial"/>
                <w:b/>
              </w:rPr>
              <w:t>Desirable</w:t>
            </w:r>
          </w:p>
        </w:tc>
      </w:tr>
      <w:tr w:rsidR="001A242B" w14:paraId="5F85EDB8" w14:textId="77777777" w:rsidTr="003F4EE8">
        <w:tc>
          <w:tcPr>
            <w:tcW w:w="6375" w:type="dxa"/>
          </w:tcPr>
          <w:p w14:paraId="1564449F"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Wound Care / Removal of sutures &amp; staples</w:t>
            </w:r>
          </w:p>
        </w:tc>
        <w:tc>
          <w:tcPr>
            <w:tcW w:w="1270" w:type="dxa"/>
          </w:tcPr>
          <w:p w14:paraId="42A93937" w14:textId="77777777" w:rsidR="001A242B" w:rsidRPr="004C3212" w:rsidRDefault="001A242B" w:rsidP="003F4EE8">
            <w:pPr>
              <w:tabs>
                <w:tab w:val="left" w:pos="1632"/>
              </w:tabs>
              <w:jc w:val="center"/>
              <w:rPr>
                <w:rFonts w:ascii="Arial" w:hAnsi="Arial" w:cs="Arial"/>
                <w:sz w:val="22"/>
                <w:szCs w:val="22"/>
              </w:rPr>
            </w:pPr>
          </w:p>
        </w:tc>
        <w:tc>
          <w:tcPr>
            <w:tcW w:w="1365" w:type="dxa"/>
          </w:tcPr>
          <w:p w14:paraId="7104C852"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1A242B" w14:paraId="1C94BD71" w14:textId="77777777" w:rsidTr="003F4EE8">
        <w:tc>
          <w:tcPr>
            <w:tcW w:w="6375" w:type="dxa"/>
          </w:tcPr>
          <w:p w14:paraId="2FFD9678"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ECG’s</w:t>
            </w:r>
          </w:p>
        </w:tc>
        <w:tc>
          <w:tcPr>
            <w:tcW w:w="1270" w:type="dxa"/>
          </w:tcPr>
          <w:p w14:paraId="2E823F47" w14:textId="77777777" w:rsidR="001A242B" w:rsidRPr="004C3212" w:rsidRDefault="001A242B" w:rsidP="003F4EE8">
            <w:pPr>
              <w:tabs>
                <w:tab w:val="left" w:pos="1632"/>
              </w:tabs>
              <w:jc w:val="center"/>
              <w:rPr>
                <w:rFonts w:ascii="Arial" w:hAnsi="Arial" w:cs="Arial"/>
                <w:sz w:val="22"/>
                <w:szCs w:val="22"/>
              </w:rPr>
            </w:pPr>
          </w:p>
        </w:tc>
        <w:tc>
          <w:tcPr>
            <w:tcW w:w="1365" w:type="dxa"/>
          </w:tcPr>
          <w:p w14:paraId="55C25DC9"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1A242B" w14:paraId="1234748A" w14:textId="77777777" w:rsidTr="003F4EE8">
        <w:tc>
          <w:tcPr>
            <w:tcW w:w="6375" w:type="dxa"/>
          </w:tcPr>
          <w:p w14:paraId="11344E3A"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Venepuncture</w:t>
            </w:r>
          </w:p>
        </w:tc>
        <w:tc>
          <w:tcPr>
            <w:tcW w:w="1270" w:type="dxa"/>
          </w:tcPr>
          <w:p w14:paraId="1EA9C710" w14:textId="77777777" w:rsidR="001A242B" w:rsidRPr="004C3212" w:rsidRDefault="001A242B" w:rsidP="003F4EE8">
            <w:pPr>
              <w:tabs>
                <w:tab w:val="left" w:pos="1632"/>
              </w:tabs>
              <w:jc w:val="center"/>
              <w:rPr>
                <w:rFonts w:ascii="Arial" w:hAnsi="Arial" w:cs="Arial"/>
                <w:sz w:val="22"/>
                <w:szCs w:val="22"/>
              </w:rPr>
            </w:pPr>
          </w:p>
        </w:tc>
        <w:tc>
          <w:tcPr>
            <w:tcW w:w="1365" w:type="dxa"/>
          </w:tcPr>
          <w:p w14:paraId="724668EE"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1A242B" w14:paraId="573D6553" w14:textId="77777777" w:rsidTr="003F4EE8">
        <w:tc>
          <w:tcPr>
            <w:tcW w:w="6375" w:type="dxa"/>
          </w:tcPr>
          <w:p w14:paraId="01679233"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lastRenderedPageBreak/>
              <w:t>New patient medicals inc. Height, weight, BP, Pulse</w:t>
            </w:r>
          </w:p>
        </w:tc>
        <w:tc>
          <w:tcPr>
            <w:tcW w:w="1270" w:type="dxa"/>
          </w:tcPr>
          <w:p w14:paraId="7D606D9D" w14:textId="77777777" w:rsidR="001A242B" w:rsidRPr="004C3212" w:rsidRDefault="001A242B" w:rsidP="003F4EE8">
            <w:pPr>
              <w:tabs>
                <w:tab w:val="left" w:pos="1632"/>
              </w:tabs>
              <w:jc w:val="center"/>
              <w:rPr>
                <w:rFonts w:ascii="Arial" w:hAnsi="Arial" w:cs="Arial"/>
                <w:sz w:val="22"/>
                <w:szCs w:val="22"/>
              </w:rPr>
            </w:pPr>
          </w:p>
        </w:tc>
        <w:tc>
          <w:tcPr>
            <w:tcW w:w="1365" w:type="dxa"/>
          </w:tcPr>
          <w:p w14:paraId="775A1DFD"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1A242B" w14:paraId="7CA178AE" w14:textId="77777777" w:rsidTr="003F4EE8">
        <w:tc>
          <w:tcPr>
            <w:tcW w:w="6375" w:type="dxa"/>
          </w:tcPr>
          <w:p w14:paraId="69650913"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Chaperone procedure</w:t>
            </w:r>
          </w:p>
        </w:tc>
        <w:tc>
          <w:tcPr>
            <w:tcW w:w="1270" w:type="dxa"/>
          </w:tcPr>
          <w:p w14:paraId="641A1BA1" w14:textId="77777777" w:rsidR="001A242B" w:rsidRPr="004C3212" w:rsidRDefault="001A242B" w:rsidP="003F4EE8">
            <w:pPr>
              <w:tabs>
                <w:tab w:val="left" w:pos="1632"/>
              </w:tabs>
              <w:jc w:val="center"/>
              <w:rPr>
                <w:rFonts w:ascii="Arial" w:hAnsi="Arial" w:cs="Arial"/>
                <w:sz w:val="22"/>
                <w:szCs w:val="22"/>
              </w:rPr>
            </w:pPr>
          </w:p>
        </w:tc>
        <w:tc>
          <w:tcPr>
            <w:tcW w:w="1365" w:type="dxa"/>
          </w:tcPr>
          <w:p w14:paraId="58A2E7BF"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1A242B" w14:paraId="63768DAD" w14:textId="77777777" w:rsidTr="003F4EE8">
        <w:tc>
          <w:tcPr>
            <w:tcW w:w="6375" w:type="dxa"/>
          </w:tcPr>
          <w:p w14:paraId="599F936F"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Spirometry</w:t>
            </w:r>
          </w:p>
        </w:tc>
        <w:tc>
          <w:tcPr>
            <w:tcW w:w="1270" w:type="dxa"/>
          </w:tcPr>
          <w:p w14:paraId="59E7FCA3" w14:textId="77777777" w:rsidR="001A242B" w:rsidRPr="004C3212" w:rsidRDefault="001A242B" w:rsidP="003F4EE8">
            <w:pPr>
              <w:tabs>
                <w:tab w:val="left" w:pos="1632"/>
              </w:tabs>
              <w:jc w:val="center"/>
              <w:rPr>
                <w:rFonts w:ascii="Arial" w:hAnsi="Arial" w:cs="Arial"/>
                <w:sz w:val="22"/>
                <w:szCs w:val="22"/>
              </w:rPr>
            </w:pPr>
          </w:p>
        </w:tc>
        <w:tc>
          <w:tcPr>
            <w:tcW w:w="1365" w:type="dxa"/>
          </w:tcPr>
          <w:p w14:paraId="33D3E7F6"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1A242B" w14:paraId="506B8BDD" w14:textId="77777777" w:rsidTr="003F4EE8">
        <w:tc>
          <w:tcPr>
            <w:tcW w:w="6375" w:type="dxa"/>
          </w:tcPr>
          <w:p w14:paraId="5626005C"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Ability to record accurate clinical notes</w:t>
            </w:r>
          </w:p>
        </w:tc>
        <w:tc>
          <w:tcPr>
            <w:tcW w:w="1270" w:type="dxa"/>
          </w:tcPr>
          <w:p w14:paraId="0AE8B373" w14:textId="77777777" w:rsidR="001A242B" w:rsidRPr="004C3212" w:rsidRDefault="001A242B" w:rsidP="003F4EE8">
            <w:pPr>
              <w:tabs>
                <w:tab w:val="left" w:pos="1632"/>
              </w:tabs>
              <w:jc w:val="center"/>
              <w:rPr>
                <w:rFonts w:ascii="Arial" w:hAnsi="Arial" w:cs="Arial"/>
                <w:sz w:val="22"/>
                <w:szCs w:val="22"/>
              </w:rPr>
            </w:pPr>
          </w:p>
        </w:tc>
        <w:tc>
          <w:tcPr>
            <w:tcW w:w="1365" w:type="dxa"/>
          </w:tcPr>
          <w:p w14:paraId="1C38F714"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1A242B" w14:paraId="50828B27" w14:textId="77777777" w:rsidTr="003F4EE8">
        <w:tc>
          <w:tcPr>
            <w:tcW w:w="6375" w:type="dxa"/>
            <w:shd w:val="clear" w:color="auto" w:fill="8EAADB" w:themeFill="accent1" w:themeFillTint="99"/>
          </w:tcPr>
          <w:p w14:paraId="48E16FB5" w14:textId="77777777" w:rsidR="001A242B" w:rsidRPr="00771440" w:rsidRDefault="001A242B" w:rsidP="003F4EE8">
            <w:pPr>
              <w:tabs>
                <w:tab w:val="left" w:pos="1632"/>
              </w:tabs>
              <w:rPr>
                <w:rFonts w:ascii="Arial" w:hAnsi="Arial" w:cs="Arial"/>
                <w:b/>
              </w:rPr>
            </w:pPr>
            <w:r w:rsidRPr="00771440">
              <w:rPr>
                <w:rFonts w:ascii="Arial" w:hAnsi="Arial" w:cs="Arial"/>
                <w:b/>
              </w:rPr>
              <w:t>Skills</w:t>
            </w:r>
          </w:p>
        </w:tc>
        <w:tc>
          <w:tcPr>
            <w:tcW w:w="1270" w:type="dxa"/>
            <w:shd w:val="clear" w:color="auto" w:fill="8EAADB" w:themeFill="accent1" w:themeFillTint="99"/>
          </w:tcPr>
          <w:p w14:paraId="0B87451B" w14:textId="77777777" w:rsidR="001A242B" w:rsidRPr="00771440" w:rsidRDefault="001A242B" w:rsidP="003F4EE8">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5F72C1D2" w14:textId="77777777" w:rsidR="001A242B" w:rsidRPr="00771440" w:rsidRDefault="001A242B" w:rsidP="003F4EE8">
            <w:pPr>
              <w:tabs>
                <w:tab w:val="left" w:pos="1632"/>
              </w:tabs>
              <w:jc w:val="center"/>
              <w:rPr>
                <w:rFonts w:ascii="Arial" w:hAnsi="Arial" w:cs="Arial"/>
                <w:b/>
              </w:rPr>
            </w:pPr>
            <w:r w:rsidRPr="00771440">
              <w:rPr>
                <w:rFonts w:ascii="Arial" w:hAnsi="Arial" w:cs="Arial"/>
                <w:b/>
              </w:rPr>
              <w:t>Desirable</w:t>
            </w:r>
          </w:p>
        </w:tc>
      </w:tr>
      <w:tr w:rsidR="001A242B" w14:paraId="1121F3A6" w14:textId="77777777" w:rsidTr="003F4EE8">
        <w:tc>
          <w:tcPr>
            <w:tcW w:w="6375" w:type="dxa"/>
          </w:tcPr>
          <w:p w14:paraId="3B21264B"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Excellent communication skills (written and oral)</w:t>
            </w:r>
          </w:p>
        </w:tc>
        <w:tc>
          <w:tcPr>
            <w:tcW w:w="1270" w:type="dxa"/>
          </w:tcPr>
          <w:p w14:paraId="01C6DDE5"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453B5B14" w14:textId="77777777" w:rsidR="001A242B" w:rsidRPr="004C3212" w:rsidRDefault="001A242B" w:rsidP="003F4EE8">
            <w:pPr>
              <w:tabs>
                <w:tab w:val="left" w:pos="1632"/>
              </w:tabs>
              <w:jc w:val="center"/>
              <w:rPr>
                <w:rFonts w:ascii="Arial" w:hAnsi="Arial" w:cs="Arial"/>
                <w:sz w:val="22"/>
                <w:szCs w:val="22"/>
              </w:rPr>
            </w:pPr>
          </w:p>
        </w:tc>
      </w:tr>
      <w:tr w:rsidR="001A242B" w14:paraId="4B8B66D1" w14:textId="77777777" w:rsidTr="003F4EE8">
        <w:tc>
          <w:tcPr>
            <w:tcW w:w="6375" w:type="dxa"/>
          </w:tcPr>
          <w:p w14:paraId="5E8CE891"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Strong IT skills</w:t>
            </w:r>
          </w:p>
        </w:tc>
        <w:tc>
          <w:tcPr>
            <w:tcW w:w="1270" w:type="dxa"/>
          </w:tcPr>
          <w:p w14:paraId="5EC2E488"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75C617C9" w14:textId="77777777" w:rsidR="001A242B" w:rsidRPr="004C3212" w:rsidRDefault="001A242B" w:rsidP="003F4EE8">
            <w:pPr>
              <w:tabs>
                <w:tab w:val="left" w:pos="1632"/>
              </w:tabs>
              <w:jc w:val="center"/>
              <w:rPr>
                <w:rFonts w:ascii="Arial" w:hAnsi="Arial" w:cs="Arial"/>
                <w:sz w:val="22"/>
                <w:szCs w:val="22"/>
              </w:rPr>
            </w:pPr>
          </w:p>
        </w:tc>
      </w:tr>
      <w:tr w:rsidR="001A242B" w14:paraId="724621A9" w14:textId="77777777" w:rsidTr="003F4EE8">
        <w:tc>
          <w:tcPr>
            <w:tcW w:w="6375" w:type="dxa"/>
          </w:tcPr>
          <w:p w14:paraId="3DF42FE0"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Clear, polite telephone manner</w:t>
            </w:r>
          </w:p>
        </w:tc>
        <w:tc>
          <w:tcPr>
            <w:tcW w:w="1270" w:type="dxa"/>
          </w:tcPr>
          <w:p w14:paraId="5BDD76F2"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5A290232" w14:textId="77777777" w:rsidR="001A242B" w:rsidRPr="004C3212" w:rsidRDefault="001A242B" w:rsidP="003F4EE8">
            <w:pPr>
              <w:tabs>
                <w:tab w:val="left" w:pos="1632"/>
              </w:tabs>
              <w:jc w:val="center"/>
              <w:rPr>
                <w:rFonts w:ascii="Arial" w:hAnsi="Arial" w:cs="Arial"/>
                <w:sz w:val="22"/>
                <w:szCs w:val="22"/>
              </w:rPr>
            </w:pPr>
          </w:p>
        </w:tc>
      </w:tr>
      <w:tr w:rsidR="001A242B" w14:paraId="4CFDA686" w14:textId="77777777" w:rsidTr="003F4EE8">
        <w:tc>
          <w:tcPr>
            <w:tcW w:w="6375" w:type="dxa"/>
          </w:tcPr>
          <w:p w14:paraId="07864703"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Competent in the use of Office and Outlook</w:t>
            </w:r>
          </w:p>
        </w:tc>
        <w:tc>
          <w:tcPr>
            <w:tcW w:w="1270" w:type="dxa"/>
          </w:tcPr>
          <w:p w14:paraId="455EDFE2" w14:textId="77777777" w:rsidR="001A242B" w:rsidRPr="004C3212" w:rsidRDefault="001A242B" w:rsidP="003F4EE8">
            <w:pPr>
              <w:tabs>
                <w:tab w:val="left" w:pos="1632"/>
              </w:tabs>
              <w:jc w:val="center"/>
              <w:rPr>
                <w:rFonts w:ascii="Arial" w:hAnsi="Arial" w:cs="Arial"/>
                <w:sz w:val="22"/>
                <w:szCs w:val="22"/>
              </w:rPr>
            </w:pPr>
          </w:p>
        </w:tc>
        <w:tc>
          <w:tcPr>
            <w:tcW w:w="1365" w:type="dxa"/>
          </w:tcPr>
          <w:p w14:paraId="63BFB7DE"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1A242B" w14:paraId="2B924B1B" w14:textId="77777777" w:rsidTr="003F4EE8">
        <w:tc>
          <w:tcPr>
            <w:tcW w:w="6375" w:type="dxa"/>
          </w:tcPr>
          <w:p w14:paraId="39EA4B94"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EMIS / Systmone / Vision user skills</w:t>
            </w:r>
          </w:p>
        </w:tc>
        <w:tc>
          <w:tcPr>
            <w:tcW w:w="1270" w:type="dxa"/>
          </w:tcPr>
          <w:p w14:paraId="6C6251FE" w14:textId="77777777" w:rsidR="001A242B" w:rsidRPr="004C3212" w:rsidRDefault="001A242B" w:rsidP="003F4EE8">
            <w:pPr>
              <w:tabs>
                <w:tab w:val="left" w:pos="1632"/>
              </w:tabs>
              <w:jc w:val="center"/>
              <w:rPr>
                <w:rFonts w:ascii="Arial" w:hAnsi="Arial" w:cs="Arial"/>
                <w:sz w:val="22"/>
                <w:szCs w:val="22"/>
              </w:rPr>
            </w:pPr>
          </w:p>
        </w:tc>
        <w:tc>
          <w:tcPr>
            <w:tcW w:w="1365" w:type="dxa"/>
          </w:tcPr>
          <w:p w14:paraId="12F06653"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r>
      <w:tr w:rsidR="001A242B" w14:paraId="6EE4A398" w14:textId="77777777" w:rsidTr="003F4EE8">
        <w:tc>
          <w:tcPr>
            <w:tcW w:w="6375" w:type="dxa"/>
          </w:tcPr>
          <w:p w14:paraId="26581331"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Effective time management (Planning &amp; Organising)</w:t>
            </w:r>
          </w:p>
        </w:tc>
        <w:tc>
          <w:tcPr>
            <w:tcW w:w="1270" w:type="dxa"/>
          </w:tcPr>
          <w:p w14:paraId="1BE5041D"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3BDB80B0" w14:textId="77777777" w:rsidR="001A242B" w:rsidRPr="004C3212" w:rsidRDefault="001A242B" w:rsidP="003F4EE8">
            <w:pPr>
              <w:tabs>
                <w:tab w:val="left" w:pos="1632"/>
              </w:tabs>
              <w:jc w:val="center"/>
              <w:rPr>
                <w:rFonts w:ascii="Arial" w:hAnsi="Arial" w:cs="Arial"/>
                <w:sz w:val="22"/>
                <w:szCs w:val="22"/>
              </w:rPr>
            </w:pPr>
          </w:p>
        </w:tc>
      </w:tr>
      <w:tr w:rsidR="001A242B" w14:paraId="26C2D9B9" w14:textId="77777777" w:rsidTr="003F4EE8">
        <w:tc>
          <w:tcPr>
            <w:tcW w:w="6375" w:type="dxa"/>
          </w:tcPr>
          <w:p w14:paraId="5464FF3F"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Ability to work as a team member and autonomously</w:t>
            </w:r>
          </w:p>
        </w:tc>
        <w:tc>
          <w:tcPr>
            <w:tcW w:w="1270" w:type="dxa"/>
          </w:tcPr>
          <w:p w14:paraId="41A0E5A2"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54965835" w14:textId="77777777" w:rsidR="001A242B" w:rsidRPr="004C3212" w:rsidRDefault="001A242B" w:rsidP="003F4EE8">
            <w:pPr>
              <w:tabs>
                <w:tab w:val="left" w:pos="1632"/>
              </w:tabs>
              <w:jc w:val="center"/>
              <w:rPr>
                <w:rFonts w:ascii="Arial" w:hAnsi="Arial" w:cs="Arial"/>
                <w:sz w:val="22"/>
                <w:szCs w:val="22"/>
              </w:rPr>
            </w:pPr>
          </w:p>
        </w:tc>
      </w:tr>
      <w:tr w:rsidR="001A242B" w14:paraId="22924EBB" w14:textId="77777777" w:rsidTr="003F4EE8">
        <w:tc>
          <w:tcPr>
            <w:tcW w:w="6375" w:type="dxa"/>
          </w:tcPr>
          <w:p w14:paraId="1C275A56"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Good interpersonal skills</w:t>
            </w:r>
          </w:p>
        </w:tc>
        <w:tc>
          <w:tcPr>
            <w:tcW w:w="1270" w:type="dxa"/>
          </w:tcPr>
          <w:p w14:paraId="2CC15DB3"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1134684F" w14:textId="77777777" w:rsidR="001A242B" w:rsidRPr="004C3212" w:rsidRDefault="001A242B" w:rsidP="003F4EE8">
            <w:pPr>
              <w:tabs>
                <w:tab w:val="left" w:pos="1632"/>
              </w:tabs>
              <w:jc w:val="center"/>
              <w:rPr>
                <w:rFonts w:ascii="Arial" w:hAnsi="Arial" w:cs="Arial"/>
                <w:sz w:val="22"/>
                <w:szCs w:val="22"/>
              </w:rPr>
            </w:pPr>
          </w:p>
        </w:tc>
      </w:tr>
      <w:tr w:rsidR="001A242B" w14:paraId="1C12CD77" w14:textId="77777777" w:rsidTr="003F4EE8">
        <w:tc>
          <w:tcPr>
            <w:tcW w:w="6375" w:type="dxa"/>
          </w:tcPr>
          <w:p w14:paraId="61E31FF7"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Ability to follow clinical policy and procedure</w:t>
            </w:r>
          </w:p>
        </w:tc>
        <w:tc>
          <w:tcPr>
            <w:tcW w:w="1270" w:type="dxa"/>
          </w:tcPr>
          <w:p w14:paraId="614E443C"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tcPr>
          <w:p w14:paraId="129C9528" w14:textId="77777777" w:rsidR="001A242B" w:rsidRPr="004C3212" w:rsidRDefault="001A242B" w:rsidP="003F4EE8">
            <w:pPr>
              <w:tabs>
                <w:tab w:val="left" w:pos="1632"/>
              </w:tabs>
              <w:jc w:val="center"/>
              <w:rPr>
                <w:rFonts w:ascii="Arial" w:hAnsi="Arial" w:cs="Arial"/>
                <w:sz w:val="22"/>
                <w:szCs w:val="22"/>
              </w:rPr>
            </w:pPr>
          </w:p>
        </w:tc>
      </w:tr>
      <w:tr w:rsidR="001A242B" w14:paraId="455A2006" w14:textId="77777777" w:rsidTr="003F4EE8">
        <w:trPr>
          <w:trHeight w:val="233"/>
        </w:trPr>
        <w:tc>
          <w:tcPr>
            <w:tcW w:w="6375" w:type="dxa"/>
            <w:shd w:val="clear" w:color="auto" w:fill="8EAADB" w:themeFill="accent1" w:themeFillTint="99"/>
          </w:tcPr>
          <w:p w14:paraId="18610EF9" w14:textId="77777777" w:rsidR="001A242B" w:rsidRPr="00771440" w:rsidRDefault="001A242B" w:rsidP="003F4EE8">
            <w:pPr>
              <w:tabs>
                <w:tab w:val="left" w:pos="1632"/>
              </w:tabs>
              <w:rPr>
                <w:rFonts w:ascii="Arial" w:hAnsi="Arial" w:cs="Arial"/>
                <w:b/>
              </w:rPr>
            </w:pPr>
            <w:r w:rsidRPr="00771440">
              <w:rPr>
                <w:rFonts w:ascii="Arial" w:hAnsi="Arial" w:cs="Arial"/>
                <w:b/>
              </w:rPr>
              <w:t>Personal Qualities</w:t>
            </w:r>
          </w:p>
        </w:tc>
        <w:tc>
          <w:tcPr>
            <w:tcW w:w="1270" w:type="dxa"/>
            <w:shd w:val="clear" w:color="auto" w:fill="8EAADB" w:themeFill="accent1" w:themeFillTint="99"/>
          </w:tcPr>
          <w:p w14:paraId="5E881789" w14:textId="77777777" w:rsidR="001A242B" w:rsidRPr="00771440" w:rsidRDefault="001A242B" w:rsidP="003F4EE8">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25FBBBA3" w14:textId="77777777" w:rsidR="001A242B" w:rsidRPr="00771440" w:rsidRDefault="001A242B" w:rsidP="003F4EE8">
            <w:pPr>
              <w:tabs>
                <w:tab w:val="left" w:pos="1632"/>
              </w:tabs>
              <w:jc w:val="center"/>
              <w:rPr>
                <w:rFonts w:ascii="Arial" w:hAnsi="Arial" w:cs="Arial"/>
                <w:b/>
              </w:rPr>
            </w:pPr>
            <w:r w:rsidRPr="00771440">
              <w:rPr>
                <w:rFonts w:ascii="Arial" w:hAnsi="Arial" w:cs="Arial"/>
                <w:b/>
              </w:rPr>
              <w:t>Desirable</w:t>
            </w:r>
          </w:p>
        </w:tc>
      </w:tr>
      <w:tr w:rsidR="001A242B" w14:paraId="06C2BBA6" w14:textId="77777777" w:rsidTr="003F4EE8">
        <w:trPr>
          <w:trHeight w:val="233"/>
        </w:trPr>
        <w:tc>
          <w:tcPr>
            <w:tcW w:w="6375" w:type="dxa"/>
            <w:shd w:val="clear" w:color="auto" w:fill="auto"/>
          </w:tcPr>
          <w:p w14:paraId="2D8B6EC8"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Polite and confident</w:t>
            </w:r>
          </w:p>
        </w:tc>
        <w:tc>
          <w:tcPr>
            <w:tcW w:w="1270" w:type="dxa"/>
            <w:shd w:val="clear" w:color="auto" w:fill="auto"/>
          </w:tcPr>
          <w:p w14:paraId="5925B803"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17111E43" w14:textId="77777777" w:rsidR="001A242B" w:rsidRPr="004C3212" w:rsidRDefault="001A242B" w:rsidP="003F4EE8">
            <w:pPr>
              <w:tabs>
                <w:tab w:val="left" w:pos="1632"/>
              </w:tabs>
              <w:jc w:val="center"/>
              <w:rPr>
                <w:rFonts w:ascii="Arial" w:hAnsi="Arial" w:cs="Arial"/>
                <w:sz w:val="22"/>
                <w:szCs w:val="22"/>
              </w:rPr>
            </w:pPr>
          </w:p>
        </w:tc>
      </w:tr>
      <w:tr w:rsidR="001A242B" w14:paraId="2B938A8A" w14:textId="77777777" w:rsidTr="003F4EE8">
        <w:trPr>
          <w:trHeight w:val="233"/>
        </w:trPr>
        <w:tc>
          <w:tcPr>
            <w:tcW w:w="6375" w:type="dxa"/>
            <w:shd w:val="clear" w:color="auto" w:fill="auto"/>
          </w:tcPr>
          <w:p w14:paraId="77A57178"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Flexible and cooperative</w:t>
            </w:r>
          </w:p>
        </w:tc>
        <w:tc>
          <w:tcPr>
            <w:tcW w:w="1270" w:type="dxa"/>
            <w:shd w:val="clear" w:color="auto" w:fill="auto"/>
          </w:tcPr>
          <w:p w14:paraId="20FF0234"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7204573C" w14:textId="77777777" w:rsidR="001A242B" w:rsidRPr="004C3212" w:rsidRDefault="001A242B" w:rsidP="003F4EE8">
            <w:pPr>
              <w:tabs>
                <w:tab w:val="left" w:pos="1632"/>
              </w:tabs>
              <w:jc w:val="center"/>
              <w:rPr>
                <w:rFonts w:ascii="Arial" w:hAnsi="Arial" w:cs="Arial"/>
                <w:sz w:val="22"/>
                <w:szCs w:val="22"/>
              </w:rPr>
            </w:pPr>
          </w:p>
        </w:tc>
      </w:tr>
      <w:tr w:rsidR="001A242B" w14:paraId="3DB979E3" w14:textId="77777777" w:rsidTr="003F4EE8">
        <w:trPr>
          <w:trHeight w:val="233"/>
        </w:trPr>
        <w:tc>
          <w:tcPr>
            <w:tcW w:w="6375" w:type="dxa"/>
            <w:shd w:val="clear" w:color="auto" w:fill="auto"/>
          </w:tcPr>
          <w:p w14:paraId="56369FC8"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Motivated</w:t>
            </w:r>
          </w:p>
        </w:tc>
        <w:tc>
          <w:tcPr>
            <w:tcW w:w="1270" w:type="dxa"/>
            <w:shd w:val="clear" w:color="auto" w:fill="auto"/>
          </w:tcPr>
          <w:p w14:paraId="089C98B9"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7A9B953F" w14:textId="77777777" w:rsidR="001A242B" w:rsidRPr="004C3212" w:rsidRDefault="001A242B" w:rsidP="003F4EE8">
            <w:pPr>
              <w:tabs>
                <w:tab w:val="left" w:pos="1632"/>
              </w:tabs>
              <w:jc w:val="center"/>
              <w:rPr>
                <w:rFonts w:ascii="Arial" w:hAnsi="Arial" w:cs="Arial"/>
                <w:sz w:val="22"/>
                <w:szCs w:val="22"/>
              </w:rPr>
            </w:pPr>
          </w:p>
        </w:tc>
      </w:tr>
      <w:tr w:rsidR="001A242B" w14:paraId="480C184A" w14:textId="77777777" w:rsidTr="003F4EE8">
        <w:trPr>
          <w:trHeight w:val="233"/>
        </w:trPr>
        <w:tc>
          <w:tcPr>
            <w:tcW w:w="6375" w:type="dxa"/>
            <w:shd w:val="clear" w:color="auto" w:fill="auto"/>
          </w:tcPr>
          <w:p w14:paraId="0F85D7CE"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Problem solver with the ability to process information accurately and effectively, interpreting data as required</w:t>
            </w:r>
          </w:p>
        </w:tc>
        <w:tc>
          <w:tcPr>
            <w:tcW w:w="1270" w:type="dxa"/>
            <w:shd w:val="clear" w:color="auto" w:fill="auto"/>
          </w:tcPr>
          <w:p w14:paraId="1CB4A140"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589ADC8E" w14:textId="77777777" w:rsidR="001A242B" w:rsidRPr="004C3212" w:rsidRDefault="001A242B" w:rsidP="003F4EE8">
            <w:pPr>
              <w:tabs>
                <w:tab w:val="left" w:pos="1632"/>
              </w:tabs>
              <w:jc w:val="center"/>
              <w:rPr>
                <w:rFonts w:ascii="Arial" w:hAnsi="Arial" w:cs="Arial"/>
                <w:sz w:val="22"/>
                <w:szCs w:val="22"/>
              </w:rPr>
            </w:pPr>
          </w:p>
        </w:tc>
      </w:tr>
      <w:tr w:rsidR="001A242B" w14:paraId="28CC1C31" w14:textId="77777777" w:rsidTr="003F4EE8">
        <w:trPr>
          <w:trHeight w:val="233"/>
        </w:trPr>
        <w:tc>
          <w:tcPr>
            <w:tcW w:w="6375" w:type="dxa"/>
            <w:shd w:val="clear" w:color="auto" w:fill="auto"/>
          </w:tcPr>
          <w:p w14:paraId="130CAD85"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High levels of integrity and loyalty</w:t>
            </w:r>
          </w:p>
        </w:tc>
        <w:tc>
          <w:tcPr>
            <w:tcW w:w="1270" w:type="dxa"/>
            <w:shd w:val="clear" w:color="auto" w:fill="auto"/>
          </w:tcPr>
          <w:p w14:paraId="68698A9A"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33F71422" w14:textId="77777777" w:rsidR="001A242B" w:rsidRPr="004C3212" w:rsidRDefault="001A242B" w:rsidP="003F4EE8">
            <w:pPr>
              <w:tabs>
                <w:tab w:val="left" w:pos="1632"/>
              </w:tabs>
              <w:jc w:val="center"/>
              <w:rPr>
                <w:rFonts w:ascii="Arial" w:hAnsi="Arial" w:cs="Arial"/>
                <w:sz w:val="22"/>
                <w:szCs w:val="22"/>
              </w:rPr>
            </w:pPr>
          </w:p>
        </w:tc>
      </w:tr>
      <w:tr w:rsidR="001A242B" w14:paraId="137656AA" w14:textId="77777777" w:rsidTr="003F4EE8">
        <w:trPr>
          <w:trHeight w:val="233"/>
        </w:trPr>
        <w:tc>
          <w:tcPr>
            <w:tcW w:w="6375" w:type="dxa"/>
            <w:shd w:val="clear" w:color="auto" w:fill="auto"/>
          </w:tcPr>
          <w:p w14:paraId="39625459"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Sensitive and empathetic in distressing situations</w:t>
            </w:r>
          </w:p>
        </w:tc>
        <w:tc>
          <w:tcPr>
            <w:tcW w:w="1270" w:type="dxa"/>
            <w:shd w:val="clear" w:color="auto" w:fill="auto"/>
          </w:tcPr>
          <w:p w14:paraId="0C4ABE4A"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2A72DC33" w14:textId="77777777" w:rsidR="001A242B" w:rsidRPr="004C3212" w:rsidRDefault="001A242B" w:rsidP="003F4EE8">
            <w:pPr>
              <w:tabs>
                <w:tab w:val="left" w:pos="1632"/>
              </w:tabs>
              <w:jc w:val="center"/>
              <w:rPr>
                <w:rFonts w:ascii="Arial" w:hAnsi="Arial" w:cs="Arial"/>
                <w:sz w:val="22"/>
                <w:szCs w:val="22"/>
              </w:rPr>
            </w:pPr>
          </w:p>
        </w:tc>
      </w:tr>
      <w:tr w:rsidR="001A242B" w14:paraId="244FB579" w14:textId="77777777" w:rsidTr="003F4EE8">
        <w:trPr>
          <w:trHeight w:val="233"/>
        </w:trPr>
        <w:tc>
          <w:tcPr>
            <w:tcW w:w="6375" w:type="dxa"/>
            <w:shd w:val="clear" w:color="auto" w:fill="auto"/>
          </w:tcPr>
          <w:p w14:paraId="3DE76BD5"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Ability to work under pressure / in stressful situations</w:t>
            </w:r>
          </w:p>
        </w:tc>
        <w:tc>
          <w:tcPr>
            <w:tcW w:w="1270" w:type="dxa"/>
            <w:shd w:val="clear" w:color="auto" w:fill="auto"/>
          </w:tcPr>
          <w:p w14:paraId="7220AD6E"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6AAA5A1B" w14:textId="77777777" w:rsidR="001A242B" w:rsidRPr="004C3212" w:rsidRDefault="001A242B" w:rsidP="003F4EE8">
            <w:pPr>
              <w:tabs>
                <w:tab w:val="left" w:pos="1632"/>
              </w:tabs>
              <w:jc w:val="center"/>
              <w:rPr>
                <w:rFonts w:ascii="Arial" w:hAnsi="Arial" w:cs="Arial"/>
                <w:sz w:val="22"/>
                <w:szCs w:val="22"/>
              </w:rPr>
            </w:pPr>
          </w:p>
        </w:tc>
      </w:tr>
      <w:tr w:rsidR="001A242B" w14:paraId="7121BC3B" w14:textId="77777777" w:rsidTr="003F4EE8">
        <w:trPr>
          <w:trHeight w:val="233"/>
        </w:trPr>
        <w:tc>
          <w:tcPr>
            <w:tcW w:w="6375" w:type="dxa"/>
            <w:shd w:val="clear" w:color="auto" w:fill="auto"/>
          </w:tcPr>
          <w:p w14:paraId="20F19982"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Effectively able to communicate and understand the needs of the patient</w:t>
            </w:r>
          </w:p>
        </w:tc>
        <w:tc>
          <w:tcPr>
            <w:tcW w:w="1270" w:type="dxa"/>
            <w:shd w:val="clear" w:color="auto" w:fill="auto"/>
          </w:tcPr>
          <w:p w14:paraId="6F9ACCB1"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20AB928C" w14:textId="77777777" w:rsidR="001A242B" w:rsidRPr="004C3212" w:rsidRDefault="001A242B" w:rsidP="003F4EE8">
            <w:pPr>
              <w:tabs>
                <w:tab w:val="left" w:pos="1632"/>
              </w:tabs>
              <w:jc w:val="center"/>
              <w:rPr>
                <w:rFonts w:ascii="Arial" w:hAnsi="Arial" w:cs="Arial"/>
                <w:sz w:val="22"/>
                <w:szCs w:val="22"/>
              </w:rPr>
            </w:pPr>
          </w:p>
        </w:tc>
      </w:tr>
      <w:tr w:rsidR="001A242B" w14:paraId="08FEF9E2" w14:textId="77777777" w:rsidTr="003F4EE8">
        <w:trPr>
          <w:trHeight w:val="233"/>
        </w:trPr>
        <w:tc>
          <w:tcPr>
            <w:tcW w:w="6375" w:type="dxa"/>
            <w:shd w:val="clear" w:color="auto" w:fill="auto"/>
          </w:tcPr>
          <w:p w14:paraId="363F0631"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Commitment to ongoing professional development</w:t>
            </w:r>
          </w:p>
        </w:tc>
        <w:tc>
          <w:tcPr>
            <w:tcW w:w="1270" w:type="dxa"/>
            <w:shd w:val="clear" w:color="auto" w:fill="auto"/>
          </w:tcPr>
          <w:p w14:paraId="2ADD48DD"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06410F92" w14:textId="77777777" w:rsidR="001A242B" w:rsidRPr="004C3212" w:rsidRDefault="001A242B" w:rsidP="003F4EE8">
            <w:pPr>
              <w:tabs>
                <w:tab w:val="left" w:pos="1632"/>
              </w:tabs>
              <w:jc w:val="center"/>
              <w:rPr>
                <w:rFonts w:ascii="Arial" w:hAnsi="Arial" w:cs="Arial"/>
                <w:sz w:val="22"/>
                <w:szCs w:val="22"/>
              </w:rPr>
            </w:pPr>
          </w:p>
        </w:tc>
      </w:tr>
      <w:tr w:rsidR="001A242B" w14:paraId="70B67074" w14:textId="77777777" w:rsidTr="003F4EE8">
        <w:trPr>
          <w:trHeight w:val="296"/>
        </w:trPr>
        <w:tc>
          <w:tcPr>
            <w:tcW w:w="6375" w:type="dxa"/>
            <w:shd w:val="clear" w:color="auto" w:fill="auto"/>
          </w:tcPr>
          <w:p w14:paraId="38C4FC2A"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Effectively utilises resources</w:t>
            </w:r>
          </w:p>
        </w:tc>
        <w:tc>
          <w:tcPr>
            <w:tcW w:w="1270" w:type="dxa"/>
            <w:shd w:val="clear" w:color="auto" w:fill="auto"/>
          </w:tcPr>
          <w:p w14:paraId="780A9F69"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4A927C46" w14:textId="77777777" w:rsidR="001A242B" w:rsidRPr="004C3212" w:rsidRDefault="001A242B" w:rsidP="003F4EE8">
            <w:pPr>
              <w:tabs>
                <w:tab w:val="left" w:pos="1632"/>
              </w:tabs>
              <w:jc w:val="center"/>
              <w:rPr>
                <w:rFonts w:ascii="Arial" w:hAnsi="Arial" w:cs="Arial"/>
                <w:sz w:val="22"/>
                <w:szCs w:val="22"/>
              </w:rPr>
            </w:pPr>
          </w:p>
        </w:tc>
      </w:tr>
      <w:tr w:rsidR="001A242B" w14:paraId="756D01C0" w14:textId="77777777" w:rsidTr="003F4EE8">
        <w:trPr>
          <w:trHeight w:val="233"/>
        </w:trPr>
        <w:tc>
          <w:tcPr>
            <w:tcW w:w="6375" w:type="dxa"/>
            <w:shd w:val="clear" w:color="auto" w:fill="auto"/>
          </w:tcPr>
          <w:p w14:paraId="220508FB"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Punctual and committed to supporting the team effort</w:t>
            </w:r>
          </w:p>
        </w:tc>
        <w:tc>
          <w:tcPr>
            <w:tcW w:w="1270" w:type="dxa"/>
            <w:shd w:val="clear" w:color="auto" w:fill="auto"/>
          </w:tcPr>
          <w:p w14:paraId="36363BF5"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59A6F760" w14:textId="77777777" w:rsidR="001A242B" w:rsidRPr="004C3212" w:rsidRDefault="001A242B" w:rsidP="003F4EE8">
            <w:pPr>
              <w:tabs>
                <w:tab w:val="left" w:pos="1632"/>
              </w:tabs>
              <w:jc w:val="center"/>
              <w:rPr>
                <w:rFonts w:ascii="Arial" w:hAnsi="Arial" w:cs="Arial"/>
                <w:sz w:val="22"/>
                <w:szCs w:val="22"/>
              </w:rPr>
            </w:pPr>
          </w:p>
        </w:tc>
      </w:tr>
      <w:tr w:rsidR="001A242B" w14:paraId="4888C76B" w14:textId="77777777" w:rsidTr="003F4EE8">
        <w:trPr>
          <w:trHeight w:val="233"/>
        </w:trPr>
        <w:tc>
          <w:tcPr>
            <w:tcW w:w="6375" w:type="dxa"/>
            <w:shd w:val="clear" w:color="auto" w:fill="8EAADB" w:themeFill="accent1" w:themeFillTint="99"/>
          </w:tcPr>
          <w:p w14:paraId="71E927D2" w14:textId="77777777" w:rsidR="001A242B" w:rsidRPr="00771440" w:rsidRDefault="001A242B" w:rsidP="003F4EE8">
            <w:pPr>
              <w:tabs>
                <w:tab w:val="left" w:pos="1632"/>
              </w:tabs>
              <w:rPr>
                <w:rFonts w:ascii="Arial" w:hAnsi="Arial" w:cs="Arial"/>
                <w:b/>
              </w:rPr>
            </w:pPr>
            <w:r w:rsidRPr="00771440">
              <w:rPr>
                <w:rFonts w:ascii="Arial" w:hAnsi="Arial" w:cs="Arial"/>
                <w:b/>
              </w:rPr>
              <w:t>Other requirements</w:t>
            </w:r>
          </w:p>
        </w:tc>
        <w:tc>
          <w:tcPr>
            <w:tcW w:w="1270" w:type="dxa"/>
            <w:shd w:val="clear" w:color="auto" w:fill="8EAADB" w:themeFill="accent1" w:themeFillTint="99"/>
          </w:tcPr>
          <w:p w14:paraId="18A993E9" w14:textId="77777777" w:rsidR="001A242B" w:rsidRPr="00771440" w:rsidRDefault="001A242B" w:rsidP="003F4EE8">
            <w:pPr>
              <w:tabs>
                <w:tab w:val="left" w:pos="1632"/>
              </w:tabs>
              <w:jc w:val="center"/>
              <w:rPr>
                <w:rFonts w:ascii="Arial" w:hAnsi="Arial" w:cs="Arial"/>
                <w:b/>
              </w:rPr>
            </w:pPr>
            <w:r>
              <w:rPr>
                <w:rFonts w:ascii="Arial" w:hAnsi="Arial" w:cs="Arial"/>
                <w:b/>
              </w:rPr>
              <w:t>Essential</w:t>
            </w:r>
          </w:p>
        </w:tc>
        <w:tc>
          <w:tcPr>
            <w:tcW w:w="1365" w:type="dxa"/>
            <w:shd w:val="clear" w:color="auto" w:fill="8EAADB" w:themeFill="accent1" w:themeFillTint="99"/>
          </w:tcPr>
          <w:p w14:paraId="3C9C056C" w14:textId="77777777" w:rsidR="001A242B" w:rsidRPr="00771440" w:rsidRDefault="001A242B" w:rsidP="003F4EE8">
            <w:pPr>
              <w:tabs>
                <w:tab w:val="left" w:pos="1632"/>
              </w:tabs>
              <w:jc w:val="center"/>
              <w:rPr>
                <w:rFonts w:ascii="Arial" w:hAnsi="Arial" w:cs="Arial"/>
                <w:b/>
              </w:rPr>
            </w:pPr>
            <w:r>
              <w:rPr>
                <w:rFonts w:ascii="Arial" w:hAnsi="Arial" w:cs="Arial"/>
                <w:b/>
              </w:rPr>
              <w:t>Desirable</w:t>
            </w:r>
          </w:p>
        </w:tc>
      </w:tr>
      <w:tr w:rsidR="001A242B" w:rsidRPr="004C3212" w14:paraId="093A8255" w14:textId="77777777" w:rsidTr="003F4EE8">
        <w:trPr>
          <w:trHeight w:val="233"/>
        </w:trPr>
        <w:tc>
          <w:tcPr>
            <w:tcW w:w="6375" w:type="dxa"/>
            <w:shd w:val="clear" w:color="auto" w:fill="auto"/>
          </w:tcPr>
          <w:p w14:paraId="42571CC7"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Flexibility to work outside of core office hours</w:t>
            </w:r>
          </w:p>
        </w:tc>
        <w:tc>
          <w:tcPr>
            <w:tcW w:w="1270" w:type="dxa"/>
            <w:shd w:val="clear" w:color="auto" w:fill="auto"/>
          </w:tcPr>
          <w:p w14:paraId="22F7CE05"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17A7537C" w14:textId="77777777" w:rsidR="001A242B" w:rsidRPr="004C3212" w:rsidRDefault="001A242B" w:rsidP="003F4EE8">
            <w:pPr>
              <w:tabs>
                <w:tab w:val="left" w:pos="1632"/>
              </w:tabs>
              <w:jc w:val="center"/>
              <w:rPr>
                <w:rFonts w:ascii="Arial" w:hAnsi="Arial" w:cs="Arial"/>
                <w:sz w:val="22"/>
                <w:szCs w:val="22"/>
              </w:rPr>
            </w:pPr>
          </w:p>
        </w:tc>
      </w:tr>
      <w:tr w:rsidR="001A242B" w:rsidRPr="004C3212" w14:paraId="6F5B6EB6" w14:textId="77777777" w:rsidTr="003F4EE8">
        <w:trPr>
          <w:trHeight w:val="224"/>
        </w:trPr>
        <w:tc>
          <w:tcPr>
            <w:tcW w:w="6375" w:type="dxa"/>
            <w:shd w:val="clear" w:color="auto" w:fill="auto"/>
          </w:tcPr>
          <w:p w14:paraId="24A6B8E5"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Disclosure Barring Service (DBS) check</w:t>
            </w:r>
          </w:p>
        </w:tc>
        <w:tc>
          <w:tcPr>
            <w:tcW w:w="1270" w:type="dxa"/>
            <w:shd w:val="clear" w:color="auto" w:fill="auto"/>
          </w:tcPr>
          <w:p w14:paraId="2B0FDDA5"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1AB6BC1D" w14:textId="77777777" w:rsidR="001A242B" w:rsidRPr="004C3212" w:rsidRDefault="001A242B" w:rsidP="003F4EE8">
            <w:pPr>
              <w:tabs>
                <w:tab w:val="left" w:pos="1632"/>
              </w:tabs>
              <w:jc w:val="center"/>
              <w:rPr>
                <w:rFonts w:ascii="Arial" w:hAnsi="Arial" w:cs="Arial"/>
                <w:sz w:val="22"/>
                <w:szCs w:val="22"/>
              </w:rPr>
            </w:pPr>
          </w:p>
        </w:tc>
      </w:tr>
      <w:tr w:rsidR="001A242B" w:rsidRPr="004C3212" w14:paraId="5AD5B0D8" w14:textId="77777777" w:rsidTr="003F4EE8">
        <w:trPr>
          <w:trHeight w:val="224"/>
        </w:trPr>
        <w:tc>
          <w:tcPr>
            <w:tcW w:w="6375" w:type="dxa"/>
            <w:shd w:val="clear" w:color="auto" w:fill="auto"/>
          </w:tcPr>
          <w:p w14:paraId="21B33594" w14:textId="77777777" w:rsidR="001A242B" w:rsidRPr="004C3212" w:rsidRDefault="001A242B" w:rsidP="003F4EE8">
            <w:pPr>
              <w:tabs>
                <w:tab w:val="left" w:pos="1632"/>
              </w:tabs>
              <w:rPr>
                <w:rFonts w:ascii="Arial" w:hAnsi="Arial" w:cs="Arial"/>
                <w:sz w:val="22"/>
                <w:szCs w:val="22"/>
              </w:rPr>
            </w:pPr>
            <w:r w:rsidRPr="004C3212">
              <w:rPr>
                <w:rFonts w:ascii="Arial" w:hAnsi="Arial" w:cs="Arial"/>
                <w:sz w:val="22"/>
                <w:szCs w:val="22"/>
              </w:rPr>
              <w:t>Occupational Health Clearance</w:t>
            </w:r>
          </w:p>
        </w:tc>
        <w:tc>
          <w:tcPr>
            <w:tcW w:w="1270" w:type="dxa"/>
            <w:shd w:val="clear" w:color="auto" w:fill="auto"/>
          </w:tcPr>
          <w:p w14:paraId="731B332C" w14:textId="77777777" w:rsidR="001A242B" w:rsidRPr="004C3212" w:rsidRDefault="001A242B" w:rsidP="003F4EE8">
            <w:pPr>
              <w:tabs>
                <w:tab w:val="left" w:pos="1632"/>
              </w:tabs>
              <w:jc w:val="center"/>
              <w:rPr>
                <w:rFonts w:ascii="Arial" w:hAnsi="Arial" w:cs="Arial"/>
                <w:sz w:val="22"/>
                <w:szCs w:val="22"/>
              </w:rPr>
            </w:pPr>
            <w:r w:rsidRPr="004C3212">
              <w:rPr>
                <w:rFonts w:ascii="Arial" w:hAnsi="Arial" w:cs="Arial"/>
                <w:sz w:val="22"/>
                <w:szCs w:val="22"/>
              </w:rPr>
              <w:sym w:font="Wingdings" w:char="F0FC"/>
            </w:r>
          </w:p>
        </w:tc>
        <w:tc>
          <w:tcPr>
            <w:tcW w:w="1365" w:type="dxa"/>
            <w:shd w:val="clear" w:color="auto" w:fill="auto"/>
          </w:tcPr>
          <w:p w14:paraId="758718F7" w14:textId="77777777" w:rsidR="001A242B" w:rsidRPr="004C3212" w:rsidRDefault="001A242B" w:rsidP="003F4EE8">
            <w:pPr>
              <w:tabs>
                <w:tab w:val="left" w:pos="1632"/>
              </w:tabs>
              <w:jc w:val="center"/>
              <w:rPr>
                <w:rFonts w:ascii="Arial" w:hAnsi="Arial" w:cs="Arial"/>
                <w:sz w:val="22"/>
                <w:szCs w:val="22"/>
              </w:rPr>
            </w:pPr>
          </w:p>
        </w:tc>
      </w:tr>
    </w:tbl>
    <w:p w14:paraId="7D85BF12" w14:textId="77777777" w:rsidR="00AC4184" w:rsidRPr="000838E3" w:rsidRDefault="00AC4184" w:rsidP="00BE472F">
      <w:pPr>
        <w:tabs>
          <w:tab w:val="left" w:pos="1632"/>
        </w:tabs>
        <w:rPr>
          <w:rFonts w:ascii="Arial" w:hAnsi="Arial" w:cs="Arial"/>
        </w:rPr>
      </w:pPr>
    </w:p>
    <w:p w14:paraId="4F2D34DD" w14:textId="77777777" w:rsidR="00BE472F" w:rsidRPr="00AC4184" w:rsidRDefault="00BE472F" w:rsidP="00BE472F">
      <w:pPr>
        <w:tabs>
          <w:tab w:val="left" w:pos="1632"/>
        </w:tabs>
        <w:rPr>
          <w:rFonts w:ascii="Arial" w:hAnsi="Arial" w:cs="Arial"/>
          <w:b/>
          <w:sz w:val="22"/>
          <w:szCs w:val="22"/>
          <w:u w:val="single"/>
        </w:rPr>
      </w:pPr>
    </w:p>
    <w:p w14:paraId="6F05DE47" w14:textId="77777777" w:rsidR="00BE472F" w:rsidRPr="00AC4184" w:rsidRDefault="00BE472F" w:rsidP="00BE472F">
      <w:pPr>
        <w:tabs>
          <w:tab w:val="left" w:pos="1632"/>
        </w:tabs>
        <w:rPr>
          <w:rFonts w:ascii="Arial" w:hAnsi="Arial" w:cs="Arial"/>
          <w:b/>
          <w:sz w:val="22"/>
          <w:szCs w:val="22"/>
          <w:u w:val="single"/>
        </w:rPr>
      </w:pPr>
    </w:p>
    <w:p w14:paraId="5E8A7FEC" w14:textId="126B7F0C" w:rsidR="00213B7F" w:rsidRPr="00AC4184" w:rsidRDefault="00435941" w:rsidP="007A710C">
      <w:pPr>
        <w:rPr>
          <w:rFonts w:ascii="Arial" w:hAnsi="Arial" w:cs="Arial"/>
          <w:sz w:val="22"/>
          <w:szCs w:val="22"/>
        </w:rPr>
      </w:pPr>
      <w:r w:rsidRPr="00AC4184">
        <w:rPr>
          <w:rFonts w:ascii="Arial" w:hAnsi="Arial" w:cs="Arial"/>
          <w:sz w:val="22"/>
          <w:szCs w:val="22"/>
        </w:rPr>
        <w:t xml:space="preserve">This document may be amended following consultation with the post holder, to facilitate the development of the role, the practice and </w:t>
      </w:r>
      <w:r w:rsidR="00AC4184">
        <w:rPr>
          <w:rFonts w:ascii="Arial" w:hAnsi="Arial" w:cs="Arial"/>
          <w:sz w:val="22"/>
          <w:szCs w:val="22"/>
        </w:rPr>
        <w:t>the individual.</w:t>
      </w:r>
      <w:r w:rsidRPr="00AC4184">
        <w:rPr>
          <w:rFonts w:ascii="Arial" w:hAnsi="Arial" w:cs="Arial"/>
          <w:sz w:val="22"/>
          <w:szCs w:val="22"/>
        </w:rPr>
        <w:t xml:space="preserve"> All personnel should be prepared to accept additional, or surrender existing duties</w:t>
      </w:r>
      <w:r w:rsidR="001935C5" w:rsidRPr="00AC4184">
        <w:rPr>
          <w:rFonts w:ascii="Arial" w:hAnsi="Arial" w:cs="Arial"/>
          <w:sz w:val="22"/>
          <w:szCs w:val="22"/>
        </w:rPr>
        <w:t>,</w:t>
      </w:r>
      <w:r w:rsidRPr="00AC4184">
        <w:rPr>
          <w:rFonts w:ascii="Arial" w:hAnsi="Arial" w:cs="Arial"/>
          <w:sz w:val="22"/>
          <w:szCs w:val="22"/>
        </w:rPr>
        <w:t xml:space="preserve"> to enable the efficient running of the practice.  </w:t>
      </w:r>
    </w:p>
    <w:sectPr w:rsidR="00213B7F" w:rsidRPr="00AC4184" w:rsidSect="001935C5">
      <w:headerReference w:type="default" r:id="rId7"/>
      <w:footerReference w:type="even" r:id="rId8"/>
      <w:footerReference w:type="default" r:id="rId9"/>
      <w:pgSz w:w="11900" w:h="16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8AF9E" w14:textId="77777777" w:rsidR="00664CF5" w:rsidRDefault="00664CF5" w:rsidP="007A710C">
      <w:r>
        <w:separator/>
      </w:r>
    </w:p>
  </w:endnote>
  <w:endnote w:type="continuationSeparator" w:id="0">
    <w:p w14:paraId="588FC0CF" w14:textId="77777777" w:rsidR="00664CF5" w:rsidRDefault="00664CF5" w:rsidP="007A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99E9"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23A39" w14:textId="77777777" w:rsidR="001935C5" w:rsidRDefault="0019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15CD"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692E">
      <w:rPr>
        <w:rStyle w:val="PageNumber"/>
        <w:noProof/>
      </w:rPr>
      <w:t>- 3 -</w:t>
    </w:r>
    <w:r>
      <w:rPr>
        <w:rStyle w:val="PageNumber"/>
      </w:rPr>
      <w:fldChar w:fldCharType="end"/>
    </w:r>
  </w:p>
  <w:p w14:paraId="70111922" w14:textId="77777777" w:rsidR="001935C5" w:rsidRDefault="0019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325B8" w14:textId="77777777" w:rsidR="00664CF5" w:rsidRDefault="00664CF5" w:rsidP="007A710C">
      <w:r>
        <w:separator/>
      </w:r>
    </w:p>
  </w:footnote>
  <w:footnote w:type="continuationSeparator" w:id="0">
    <w:p w14:paraId="0A920CA3" w14:textId="77777777" w:rsidR="00664CF5" w:rsidRDefault="00664CF5" w:rsidP="007A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7EAF" w14:textId="477B5C49" w:rsidR="007A710C" w:rsidRDefault="007A710C" w:rsidP="007A710C">
    <w:pPr>
      <w:pStyle w:val="Header"/>
      <w:jc w:val="center"/>
    </w:pPr>
  </w:p>
  <w:p w14:paraId="42E06F42" w14:textId="59615508" w:rsidR="007A710C" w:rsidRPr="00CA53C8" w:rsidRDefault="00CA53C8" w:rsidP="00CA53C8">
    <w:pPr>
      <w:pStyle w:val="Header"/>
      <w:jc w:val="center"/>
      <w:rPr>
        <w:b/>
      </w:rPr>
    </w:pPr>
    <w:r w:rsidRPr="00CA53C8">
      <w:rPr>
        <w:b/>
      </w:rPr>
      <w:t>Ranworth Primary Care Network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3C94"/>
    <w:multiLevelType w:val="hybridMultilevel"/>
    <w:tmpl w:val="DFBE374C"/>
    <w:lvl w:ilvl="0" w:tplc="983A7660">
      <w:start w:val="1"/>
      <w:numFmt w:val="lowerRoman"/>
      <w:lvlText w:val="%1."/>
      <w:lvlJc w:val="left"/>
      <w:pPr>
        <w:ind w:left="1440" w:hanging="720"/>
      </w:pPr>
      <w:rPr>
        <w:rFonts w:hint="default"/>
      </w:rPr>
    </w:lvl>
    <w:lvl w:ilvl="1" w:tplc="DF70875C">
      <w:start w:val="1"/>
      <w:numFmt w:val="decimal"/>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3A43B5B"/>
    <w:multiLevelType w:val="hybridMultilevel"/>
    <w:tmpl w:val="C8FAC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C0ADF"/>
    <w:multiLevelType w:val="hybridMultilevel"/>
    <w:tmpl w:val="FB8CB082"/>
    <w:lvl w:ilvl="0" w:tplc="44B8A0E4">
      <w:numFmt w:val="bullet"/>
      <w:lvlText w:val="•"/>
      <w:lvlJc w:val="left"/>
      <w:pPr>
        <w:ind w:left="1440" w:hanging="670"/>
      </w:pPr>
      <w:rPr>
        <w:rFonts w:ascii="Arial" w:eastAsiaTheme="minorHAnsi" w:hAnsi="Arial" w:cs="Aria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4" w15:restartNumberingAfterBreak="0">
    <w:nsid w:val="1CFF2874"/>
    <w:multiLevelType w:val="hybridMultilevel"/>
    <w:tmpl w:val="2EB2A9F6"/>
    <w:lvl w:ilvl="0" w:tplc="44B8A0E4">
      <w:numFmt w:val="bullet"/>
      <w:lvlText w:val="•"/>
      <w:lvlJc w:val="left"/>
      <w:pPr>
        <w:ind w:left="2210" w:hanging="670"/>
      </w:pPr>
      <w:rPr>
        <w:rFonts w:ascii="Arial" w:eastAsiaTheme="minorHAnsi" w:hAnsi="Arial" w:cs="Aria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5" w15:restartNumberingAfterBreak="0">
    <w:nsid w:val="200B71C4"/>
    <w:multiLevelType w:val="hybridMultilevel"/>
    <w:tmpl w:val="87CC031E"/>
    <w:lvl w:ilvl="0" w:tplc="983A7660">
      <w:start w:val="1"/>
      <w:numFmt w:val="lowerRoman"/>
      <w:lvlText w:val="%1."/>
      <w:lvlJc w:val="left"/>
      <w:pPr>
        <w:ind w:left="144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8B7543"/>
    <w:multiLevelType w:val="hybridMultilevel"/>
    <w:tmpl w:val="F5C2CE24"/>
    <w:lvl w:ilvl="0" w:tplc="9C2A9684">
      <w:numFmt w:val="bullet"/>
      <w:lvlText w:val=""/>
      <w:lvlJc w:val="left"/>
      <w:pPr>
        <w:ind w:left="410" w:hanging="360"/>
      </w:pPr>
      <w:rPr>
        <w:rFonts w:ascii="Symbol" w:eastAsiaTheme="minorHAnsi" w:hAnsi="Symbol" w:cstheme="minorBid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8" w15:restartNumberingAfterBreak="0">
    <w:nsid w:val="4D0B64B2"/>
    <w:multiLevelType w:val="hybridMultilevel"/>
    <w:tmpl w:val="B6429F18"/>
    <w:lvl w:ilvl="0" w:tplc="983A7660">
      <w:start w:val="1"/>
      <w:numFmt w:val="lowerRoman"/>
      <w:lvlText w:val="%1."/>
      <w:lvlJc w:val="left"/>
      <w:pPr>
        <w:ind w:left="2160" w:hanging="720"/>
      </w:pPr>
      <w:rPr>
        <w:rFonts w:hint="default"/>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F1A59D5"/>
    <w:multiLevelType w:val="hybridMultilevel"/>
    <w:tmpl w:val="34D6511E"/>
    <w:lvl w:ilvl="0" w:tplc="44B8A0E4">
      <w:numFmt w:val="bullet"/>
      <w:lvlText w:val="•"/>
      <w:lvlJc w:val="left"/>
      <w:pPr>
        <w:ind w:left="1440" w:hanging="67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2D2733"/>
    <w:multiLevelType w:val="hybridMultilevel"/>
    <w:tmpl w:val="34A04660"/>
    <w:lvl w:ilvl="0" w:tplc="08090017">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1" w15:restartNumberingAfterBreak="0">
    <w:nsid w:val="620B1418"/>
    <w:multiLevelType w:val="hybridMultilevel"/>
    <w:tmpl w:val="449A5566"/>
    <w:lvl w:ilvl="0" w:tplc="44B8A0E4">
      <w:numFmt w:val="bullet"/>
      <w:lvlText w:val="•"/>
      <w:lvlJc w:val="left"/>
      <w:pPr>
        <w:ind w:left="2160" w:hanging="67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3422233"/>
    <w:multiLevelType w:val="hybridMultilevel"/>
    <w:tmpl w:val="720CCDBC"/>
    <w:lvl w:ilvl="0" w:tplc="44B8A0E4">
      <w:numFmt w:val="bullet"/>
      <w:lvlText w:val="•"/>
      <w:lvlJc w:val="left"/>
      <w:pPr>
        <w:ind w:left="2210" w:hanging="670"/>
      </w:pPr>
      <w:rPr>
        <w:rFonts w:ascii="Arial" w:eastAsiaTheme="minorHAnsi" w:hAnsi="Arial" w:cs="Aria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3" w15:restartNumberingAfterBreak="0">
    <w:nsid w:val="6E464D48"/>
    <w:multiLevelType w:val="hybridMultilevel"/>
    <w:tmpl w:val="35B8429A"/>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num w:numId="1" w16cid:durableId="28453799">
    <w:abstractNumId w:val="6"/>
  </w:num>
  <w:num w:numId="2" w16cid:durableId="841624529">
    <w:abstractNumId w:val="2"/>
  </w:num>
  <w:num w:numId="3" w16cid:durableId="1954631045">
    <w:abstractNumId w:val="1"/>
  </w:num>
  <w:num w:numId="4" w16cid:durableId="1284536601">
    <w:abstractNumId w:val="7"/>
  </w:num>
  <w:num w:numId="5" w16cid:durableId="1402944978">
    <w:abstractNumId w:val="10"/>
  </w:num>
  <w:num w:numId="6" w16cid:durableId="1332685358">
    <w:abstractNumId w:val="13"/>
  </w:num>
  <w:num w:numId="7" w16cid:durableId="537861705">
    <w:abstractNumId w:val="3"/>
  </w:num>
  <w:num w:numId="8" w16cid:durableId="895818156">
    <w:abstractNumId w:val="4"/>
  </w:num>
  <w:num w:numId="9" w16cid:durableId="617834883">
    <w:abstractNumId w:val="12"/>
  </w:num>
  <w:num w:numId="10" w16cid:durableId="871261445">
    <w:abstractNumId w:val="9"/>
  </w:num>
  <w:num w:numId="11" w16cid:durableId="522524762">
    <w:abstractNumId w:val="11"/>
  </w:num>
  <w:num w:numId="12" w16cid:durableId="602152385">
    <w:abstractNumId w:val="0"/>
  </w:num>
  <w:num w:numId="13" w16cid:durableId="1567842052">
    <w:abstractNumId w:val="5"/>
  </w:num>
  <w:num w:numId="14" w16cid:durableId="13368051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10C"/>
    <w:rsid w:val="00012A83"/>
    <w:rsid w:val="00017771"/>
    <w:rsid w:val="00037E30"/>
    <w:rsid w:val="00040B60"/>
    <w:rsid w:val="0004349D"/>
    <w:rsid w:val="00075247"/>
    <w:rsid w:val="000838E3"/>
    <w:rsid w:val="000D265E"/>
    <w:rsid w:val="000F3C0A"/>
    <w:rsid w:val="001320D0"/>
    <w:rsid w:val="00153BD6"/>
    <w:rsid w:val="0017207E"/>
    <w:rsid w:val="00192A6B"/>
    <w:rsid w:val="001935C5"/>
    <w:rsid w:val="001A0511"/>
    <w:rsid w:val="001A242B"/>
    <w:rsid w:val="001F6C90"/>
    <w:rsid w:val="00213B7F"/>
    <w:rsid w:val="00217737"/>
    <w:rsid w:val="00240807"/>
    <w:rsid w:val="00247CB8"/>
    <w:rsid w:val="00253D40"/>
    <w:rsid w:val="00267134"/>
    <w:rsid w:val="0028400E"/>
    <w:rsid w:val="002E6C05"/>
    <w:rsid w:val="00307260"/>
    <w:rsid w:val="00310CC7"/>
    <w:rsid w:val="00325B38"/>
    <w:rsid w:val="0037363A"/>
    <w:rsid w:val="00387D43"/>
    <w:rsid w:val="003B6370"/>
    <w:rsid w:val="004200D6"/>
    <w:rsid w:val="0042430B"/>
    <w:rsid w:val="00435941"/>
    <w:rsid w:val="0045779B"/>
    <w:rsid w:val="0047633B"/>
    <w:rsid w:val="004A694F"/>
    <w:rsid w:val="004D3B2B"/>
    <w:rsid w:val="004E4942"/>
    <w:rsid w:val="00511BDF"/>
    <w:rsid w:val="00562112"/>
    <w:rsid w:val="00566DDC"/>
    <w:rsid w:val="00570709"/>
    <w:rsid w:val="00574672"/>
    <w:rsid w:val="005A4F0B"/>
    <w:rsid w:val="00635A7D"/>
    <w:rsid w:val="00664CF5"/>
    <w:rsid w:val="00670566"/>
    <w:rsid w:val="006D3240"/>
    <w:rsid w:val="006E14D7"/>
    <w:rsid w:val="006E562D"/>
    <w:rsid w:val="007060EA"/>
    <w:rsid w:val="00712502"/>
    <w:rsid w:val="0071570B"/>
    <w:rsid w:val="00715884"/>
    <w:rsid w:val="00736DB1"/>
    <w:rsid w:val="007422D9"/>
    <w:rsid w:val="0075112F"/>
    <w:rsid w:val="00771440"/>
    <w:rsid w:val="00771AEA"/>
    <w:rsid w:val="007A710C"/>
    <w:rsid w:val="007B2258"/>
    <w:rsid w:val="007D6287"/>
    <w:rsid w:val="007E2881"/>
    <w:rsid w:val="007F5AFE"/>
    <w:rsid w:val="0083055C"/>
    <w:rsid w:val="00832607"/>
    <w:rsid w:val="0083483F"/>
    <w:rsid w:val="00852585"/>
    <w:rsid w:val="00877AF7"/>
    <w:rsid w:val="008808C0"/>
    <w:rsid w:val="0088692E"/>
    <w:rsid w:val="008B2715"/>
    <w:rsid w:val="008E2A92"/>
    <w:rsid w:val="0092658C"/>
    <w:rsid w:val="009D3D3A"/>
    <w:rsid w:val="009F184D"/>
    <w:rsid w:val="009F657E"/>
    <w:rsid w:val="00A20B13"/>
    <w:rsid w:val="00A214C3"/>
    <w:rsid w:val="00A84FEA"/>
    <w:rsid w:val="00AA6F05"/>
    <w:rsid w:val="00AC4184"/>
    <w:rsid w:val="00B2700F"/>
    <w:rsid w:val="00B302EA"/>
    <w:rsid w:val="00B34AEB"/>
    <w:rsid w:val="00BE23BC"/>
    <w:rsid w:val="00BE472F"/>
    <w:rsid w:val="00C15279"/>
    <w:rsid w:val="00C20C99"/>
    <w:rsid w:val="00C265C3"/>
    <w:rsid w:val="00C87C35"/>
    <w:rsid w:val="00CA53C8"/>
    <w:rsid w:val="00CE468D"/>
    <w:rsid w:val="00D017FB"/>
    <w:rsid w:val="00D14C46"/>
    <w:rsid w:val="00D16898"/>
    <w:rsid w:val="00D71C93"/>
    <w:rsid w:val="00D776B0"/>
    <w:rsid w:val="00E36008"/>
    <w:rsid w:val="00E36D65"/>
    <w:rsid w:val="00E41256"/>
    <w:rsid w:val="00EA6823"/>
    <w:rsid w:val="00F0348C"/>
    <w:rsid w:val="00F80513"/>
    <w:rsid w:val="00F94A03"/>
    <w:rsid w:val="00F9516B"/>
    <w:rsid w:val="00FE6558"/>
    <w:rsid w:val="00FF3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68EF9B8"/>
  <w14:defaultImageDpi w14:val="32767"/>
  <w15:docId w15:val="{C169DCF2-0A23-499E-95A3-03FF5C8BC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AC41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418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9050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dc:description>
  <cp:lastModifiedBy>GALLOWAY, Mark (RANWORTH SURGERY)</cp:lastModifiedBy>
  <cp:revision>2</cp:revision>
  <dcterms:created xsi:type="dcterms:W3CDTF">2025-11-18T10:34:00Z</dcterms:created>
  <dcterms:modified xsi:type="dcterms:W3CDTF">2025-11-18T10:34:00Z</dcterms:modified>
</cp:coreProperties>
</file>