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528"/>
        <w:gridCol w:w="2835"/>
      </w:tblGrid>
      <w:tr w:rsidR="00BE0370" w:rsidRPr="00CA4CD9" w14:paraId="00F72B04" w14:textId="77777777" w:rsidTr="00687F01">
        <w:trPr>
          <w:trHeight w:val="227"/>
        </w:trPr>
        <w:tc>
          <w:tcPr>
            <w:tcW w:w="10031" w:type="dxa"/>
            <w:gridSpan w:val="3"/>
            <w:vAlign w:val="center"/>
          </w:tcPr>
          <w:p w14:paraId="7B30248D" w14:textId="7DA898A5" w:rsidR="00BE0370" w:rsidRPr="00CA4CD9" w:rsidRDefault="00BE0370" w:rsidP="00687F01">
            <w:pPr>
              <w:keepNext/>
              <w:spacing w:before="240" w:after="60"/>
              <w:jc w:val="center"/>
              <w:outlineLvl w:val="3"/>
              <w:rPr>
                <w:rFonts w:cs="Tahoma"/>
                <w:b/>
                <w:bCs/>
                <w:color w:val="595959"/>
                <w:lang w:val="en-GB"/>
              </w:rPr>
            </w:pPr>
            <w:r w:rsidRPr="00CA4CD9">
              <w:rPr>
                <w:rFonts w:cs="Tahoma"/>
                <w:b/>
                <w:bCs/>
                <w:color w:val="595959"/>
                <w:lang w:val="en-GB"/>
              </w:rPr>
              <w:t>Practice Manager - Person Specification</w:t>
            </w:r>
          </w:p>
        </w:tc>
      </w:tr>
      <w:tr w:rsidR="00BE0370" w:rsidRPr="00CA4CD9" w14:paraId="652A1394" w14:textId="77777777" w:rsidTr="00687F01">
        <w:trPr>
          <w:trHeight w:val="377"/>
        </w:trPr>
        <w:tc>
          <w:tcPr>
            <w:tcW w:w="1668" w:type="dxa"/>
          </w:tcPr>
          <w:p w14:paraId="2539DA3F" w14:textId="77777777" w:rsidR="00BE0370" w:rsidRPr="00CA4CD9" w:rsidRDefault="00BE0370" w:rsidP="00687F01">
            <w:pPr>
              <w:jc w:val="center"/>
              <w:rPr>
                <w:rFonts w:cs="Tahoma"/>
                <w:color w:val="595959"/>
              </w:rPr>
            </w:pPr>
          </w:p>
        </w:tc>
        <w:tc>
          <w:tcPr>
            <w:tcW w:w="5528" w:type="dxa"/>
            <w:vAlign w:val="center"/>
          </w:tcPr>
          <w:p w14:paraId="377679A8" w14:textId="77777777" w:rsidR="00BE0370" w:rsidRPr="00CA4CD9" w:rsidRDefault="00BE0370" w:rsidP="00687F01">
            <w:pPr>
              <w:jc w:val="center"/>
              <w:rPr>
                <w:rFonts w:cs="Tahoma"/>
                <w:b/>
                <w:bCs/>
                <w:color w:val="595959"/>
              </w:rPr>
            </w:pPr>
            <w:r w:rsidRPr="00CA4CD9">
              <w:rPr>
                <w:rFonts w:cs="Tahoma"/>
                <w:b/>
                <w:bCs/>
                <w:color w:val="595959"/>
              </w:rPr>
              <w:t>Necessary</w:t>
            </w:r>
          </w:p>
        </w:tc>
        <w:tc>
          <w:tcPr>
            <w:tcW w:w="2835" w:type="dxa"/>
            <w:vAlign w:val="center"/>
          </w:tcPr>
          <w:p w14:paraId="5725EE0B" w14:textId="77777777" w:rsidR="00BE0370" w:rsidRPr="00CA4CD9" w:rsidRDefault="00BE0370" w:rsidP="00687F01">
            <w:pPr>
              <w:jc w:val="center"/>
              <w:rPr>
                <w:rFonts w:cs="Tahoma"/>
                <w:b/>
                <w:bCs/>
                <w:color w:val="595959"/>
              </w:rPr>
            </w:pPr>
            <w:r w:rsidRPr="00CA4CD9">
              <w:rPr>
                <w:rFonts w:cs="Tahoma"/>
                <w:b/>
                <w:bCs/>
                <w:color w:val="595959"/>
              </w:rPr>
              <w:t>Desirable</w:t>
            </w:r>
          </w:p>
        </w:tc>
      </w:tr>
      <w:tr w:rsidR="00BE0370" w:rsidRPr="00CA4CD9" w14:paraId="4405E777" w14:textId="77777777" w:rsidTr="00687F01">
        <w:tc>
          <w:tcPr>
            <w:tcW w:w="1668" w:type="dxa"/>
          </w:tcPr>
          <w:p w14:paraId="1A3E1113" w14:textId="77777777" w:rsidR="00BE0370" w:rsidRPr="00CA4CD9" w:rsidRDefault="00BE0370" w:rsidP="00687F01">
            <w:pPr>
              <w:rPr>
                <w:rFonts w:cs="Tahoma"/>
                <w:b/>
                <w:bCs/>
                <w:color w:val="595959"/>
              </w:rPr>
            </w:pPr>
            <w:r w:rsidRPr="00CA4CD9">
              <w:rPr>
                <w:rFonts w:cs="Tahoma"/>
                <w:b/>
                <w:bCs/>
                <w:color w:val="595959"/>
              </w:rPr>
              <w:t>Academic/</w:t>
            </w:r>
          </w:p>
          <w:p w14:paraId="5A21C67D" w14:textId="77777777" w:rsidR="00BE0370" w:rsidRPr="00CA4CD9" w:rsidRDefault="00BE0370" w:rsidP="00687F01">
            <w:pPr>
              <w:rPr>
                <w:rFonts w:cs="Tahoma"/>
                <w:b/>
                <w:bCs/>
                <w:color w:val="595959"/>
              </w:rPr>
            </w:pPr>
            <w:r w:rsidRPr="00CA4CD9">
              <w:rPr>
                <w:rFonts w:cs="Tahoma"/>
                <w:b/>
                <w:bCs/>
                <w:color w:val="595959"/>
              </w:rPr>
              <w:t>Vocational Qualifications</w:t>
            </w:r>
          </w:p>
        </w:tc>
        <w:tc>
          <w:tcPr>
            <w:tcW w:w="5528" w:type="dxa"/>
          </w:tcPr>
          <w:p w14:paraId="5CC89947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Evidence of a commitment to continuing professional development</w:t>
            </w:r>
          </w:p>
        </w:tc>
        <w:tc>
          <w:tcPr>
            <w:tcW w:w="2835" w:type="dxa"/>
          </w:tcPr>
          <w:p w14:paraId="16AD19E7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Degree level certification</w:t>
            </w:r>
          </w:p>
          <w:p w14:paraId="09C775FC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Relevant management or finance qualification</w:t>
            </w:r>
          </w:p>
        </w:tc>
      </w:tr>
      <w:tr w:rsidR="00BE0370" w:rsidRPr="00CA4CD9" w14:paraId="17201A12" w14:textId="77777777" w:rsidTr="00687F01">
        <w:tc>
          <w:tcPr>
            <w:tcW w:w="1668" w:type="dxa"/>
          </w:tcPr>
          <w:p w14:paraId="318D8C6F" w14:textId="77777777" w:rsidR="00BE0370" w:rsidRPr="00CA4CD9" w:rsidRDefault="00BE0370" w:rsidP="00687F01">
            <w:pPr>
              <w:rPr>
                <w:rFonts w:cs="Tahoma"/>
                <w:b/>
                <w:bCs/>
                <w:color w:val="595959"/>
              </w:rPr>
            </w:pPr>
          </w:p>
          <w:p w14:paraId="1E514DC0" w14:textId="77777777" w:rsidR="00BE0370" w:rsidRPr="00CA4CD9" w:rsidRDefault="00BE0370" w:rsidP="00687F01">
            <w:pPr>
              <w:rPr>
                <w:rFonts w:cs="Tahoma"/>
                <w:b/>
                <w:bCs/>
                <w:color w:val="595959"/>
              </w:rPr>
            </w:pPr>
            <w:r w:rsidRPr="00CA4CD9">
              <w:rPr>
                <w:rFonts w:cs="Tahoma"/>
                <w:b/>
                <w:bCs/>
                <w:color w:val="595959"/>
              </w:rPr>
              <w:t>Experience</w:t>
            </w:r>
          </w:p>
        </w:tc>
        <w:tc>
          <w:tcPr>
            <w:tcW w:w="5528" w:type="dxa"/>
          </w:tcPr>
          <w:p w14:paraId="302086E8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Experience and success of communicating with and managing people</w:t>
            </w:r>
          </w:p>
          <w:p w14:paraId="6AE4490C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Experience of working in teams; able to promote teamwork and employee satisfaction</w:t>
            </w:r>
          </w:p>
          <w:p w14:paraId="52D3383C" w14:textId="6A377B73" w:rsidR="00BE0370" w:rsidRPr="00CA4CD9" w:rsidRDefault="00F0258E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>
              <w:rPr>
                <w:rFonts w:cs="Tahoma"/>
                <w:color w:val="595959"/>
              </w:rPr>
              <w:t>Excellent negotiating and conflict management skills</w:t>
            </w:r>
          </w:p>
          <w:p w14:paraId="0C213EC6" w14:textId="2E98D62C" w:rsidR="00BE0370" w:rsidRPr="00CA4CD9" w:rsidRDefault="00F0258E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>
              <w:rPr>
                <w:rFonts w:cs="Tahoma"/>
                <w:color w:val="595959"/>
              </w:rPr>
              <w:t xml:space="preserve">Planning skills and ability to </w:t>
            </w:r>
            <w:proofErr w:type="spellStart"/>
            <w:r>
              <w:rPr>
                <w:rFonts w:cs="Tahoma"/>
                <w:color w:val="595959"/>
              </w:rPr>
              <w:t>prioritise</w:t>
            </w:r>
            <w:proofErr w:type="spellEnd"/>
          </w:p>
          <w:p w14:paraId="7271F7C3" w14:textId="13C4DCB4" w:rsidR="00BE0370" w:rsidRPr="00CA4CD9" w:rsidRDefault="00BE0370" w:rsidP="00093C9C">
            <w:pPr>
              <w:ind w:left="283"/>
              <w:rPr>
                <w:rFonts w:cs="Tahoma"/>
                <w:color w:val="595959"/>
              </w:rPr>
            </w:pPr>
          </w:p>
          <w:p w14:paraId="193AD8C5" w14:textId="77777777" w:rsidR="00BE0370" w:rsidRPr="00CA4CD9" w:rsidRDefault="00BE0370" w:rsidP="00687F01">
            <w:pPr>
              <w:ind w:left="283"/>
              <w:rPr>
                <w:rFonts w:cs="Tahoma"/>
                <w:color w:val="595959"/>
              </w:rPr>
            </w:pPr>
          </w:p>
        </w:tc>
        <w:tc>
          <w:tcPr>
            <w:tcW w:w="2835" w:type="dxa"/>
          </w:tcPr>
          <w:p w14:paraId="019ACAD2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Management experience in the NHS or in practice management</w:t>
            </w:r>
          </w:p>
          <w:p w14:paraId="2A63982E" w14:textId="1608071B" w:rsidR="00BE0370" w:rsidRPr="00CA4CD9" w:rsidRDefault="00BE0370" w:rsidP="00093C9C">
            <w:pPr>
              <w:ind w:left="283"/>
              <w:rPr>
                <w:rFonts w:cs="Tahoma"/>
                <w:color w:val="595959"/>
              </w:rPr>
            </w:pPr>
          </w:p>
          <w:p w14:paraId="49D1F7E6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Experience of working with regulatory bodies and preparing for inspections</w:t>
            </w:r>
          </w:p>
        </w:tc>
      </w:tr>
      <w:tr w:rsidR="00BE0370" w:rsidRPr="00CA4CD9" w14:paraId="3A39EC10" w14:textId="77777777" w:rsidTr="00687F01">
        <w:tc>
          <w:tcPr>
            <w:tcW w:w="1668" w:type="dxa"/>
          </w:tcPr>
          <w:p w14:paraId="4594E8B9" w14:textId="77777777" w:rsidR="00BE0370" w:rsidRPr="00CA4CD9" w:rsidRDefault="00BE0370" w:rsidP="00687F01">
            <w:pPr>
              <w:rPr>
                <w:rFonts w:cs="Tahoma"/>
                <w:b/>
                <w:bCs/>
                <w:color w:val="595959"/>
              </w:rPr>
            </w:pPr>
          </w:p>
          <w:p w14:paraId="7CB0E648" w14:textId="77777777" w:rsidR="00BE0370" w:rsidRPr="00CA4CD9" w:rsidRDefault="00BE0370" w:rsidP="00687F01">
            <w:pPr>
              <w:rPr>
                <w:rFonts w:cs="Tahoma"/>
                <w:b/>
                <w:bCs/>
                <w:color w:val="595959"/>
              </w:rPr>
            </w:pPr>
            <w:r w:rsidRPr="00CA4CD9">
              <w:rPr>
                <w:rFonts w:cs="Tahoma"/>
                <w:b/>
                <w:bCs/>
                <w:color w:val="595959"/>
              </w:rPr>
              <w:t>Skills</w:t>
            </w:r>
          </w:p>
        </w:tc>
        <w:tc>
          <w:tcPr>
            <w:tcW w:w="5528" w:type="dxa"/>
          </w:tcPr>
          <w:p w14:paraId="297F59A2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Effective communication (oral and written) and excellent inter-personal skills</w:t>
            </w:r>
          </w:p>
          <w:p w14:paraId="159E70E6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 xml:space="preserve">Approachable with the ability to listen and </w:t>
            </w:r>
            <w:proofErr w:type="spellStart"/>
            <w:r w:rsidRPr="00CA4CD9">
              <w:rPr>
                <w:rFonts w:cs="Tahoma"/>
                <w:color w:val="595959"/>
              </w:rPr>
              <w:t>empathise</w:t>
            </w:r>
            <w:proofErr w:type="spellEnd"/>
          </w:p>
          <w:p w14:paraId="7A5DE13F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Delegation and empowerment of staff</w:t>
            </w:r>
          </w:p>
          <w:p w14:paraId="7E9728D7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Strong IT skills</w:t>
            </w:r>
          </w:p>
          <w:p w14:paraId="0806C329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Leadership skills, including excellent people management skills</w:t>
            </w:r>
          </w:p>
          <w:p w14:paraId="0679A389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A “solutions focused” approach to problem solving</w:t>
            </w:r>
          </w:p>
          <w:p w14:paraId="0383759F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Good time management</w:t>
            </w:r>
          </w:p>
          <w:p w14:paraId="654406BD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Able to complete and finish work</w:t>
            </w:r>
          </w:p>
          <w:p w14:paraId="7DC3606A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Highly computer literate</w:t>
            </w:r>
          </w:p>
          <w:p w14:paraId="4B56C7F4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Customer service and complaints resolution</w:t>
            </w:r>
          </w:p>
          <w:p w14:paraId="5B41C8CF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Negotiating and managing conflict</w:t>
            </w:r>
          </w:p>
          <w:p w14:paraId="05C19FFE" w14:textId="73976BF3" w:rsidR="00BE0370" w:rsidRPr="00CA4CD9" w:rsidRDefault="007B3761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>
              <w:rPr>
                <w:rFonts w:cs="Tahoma"/>
                <w:color w:val="595959"/>
              </w:rPr>
              <w:t xml:space="preserve">Understanding how to work effectively in a </w:t>
            </w:r>
            <w:proofErr w:type="gramStart"/>
            <w:r>
              <w:rPr>
                <w:rFonts w:cs="Tahoma"/>
                <w:color w:val="595959"/>
              </w:rPr>
              <w:t>fast paced</w:t>
            </w:r>
            <w:proofErr w:type="gramEnd"/>
            <w:r>
              <w:rPr>
                <w:rFonts w:cs="Tahoma"/>
                <w:color w:val="595959"/>
              </w:rPr>
              <w:t xml:space="preserve"> environment</w:t>
            </w:r>
          </w:p>
          <w:p w14:paraId="7023913D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Networking and facilitation</w:t>
            </w:r>
          </w:p>
          <w:p w14:paraId="1F87B352" w14:textId="5F576ACA" w:rsidR="00BE0370" w:rsidRPr="00CA4CD9" w:rsidRDefault="000C33CF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>
              <w:rPr>
                <w:rFonts w:cs="Tahoma"/>
                <w:color w:val="595959"/>
              </w:rPr>
              <w:t>Ability to lead and motivate a team, creating a positive environment</w:t>
            </w:r>
          </w:p>
        </w:tc>
        <w:tc>
          <w:tcPr>
            <w:tcW w:w="2835" w:type="dxa"/>
          </w:tcPr>
          <w:p w14:paraId="33F70278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 xml:space="preserve">Project management </w:t>
            </w:r>
          </w:p>
          <w:p w14:paraId="2626797B" w14:textId="77777777" w:rsidR="00BE0370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Change management</w:t>
            </w:r>
          </w:p>
          <w:p w14:paraId="2D0F2CE4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>
              <w:rPr>
                <w:rFonts w:cs="Tahoma"/>
                <w:color w:val="595959"/>
              </w:rPr>
              <w:t>Premises management</w:t>
            </w:r>
          </w:p>
        </w:tc>
      </w:tr>
      <w:tr w:rsidR="00BE0370" w:rsidRPr="00CA4CD9" w14:paraId="5233035F" w14:textId="77777777" w:rsidTr="00687F01">
        <w:tc>
          <w:tcPr>
            <w:tcW w:w="1668" w:type="dxa"/>
          </w:tcPr>
          <w:p w14:paraId="5B21F55B" w14:textId="77777777" w:rsidR="00BE0370" w:rsidRPr="00CA4CD9" w:rsidRDefault="00BE0370" w:rsidP="00687F01">
            <w:pPr>
              <w:rPr>
                <w:rFonts w:cs="Tahoma"/>
                <w:b/>
                <w:bCs/>
                <w:color w:val="595959"/>
              </w:rPr>
            </w:pPr>
          </w:p>
          <w:p w14:paraId="40CE9234" w14:textId="77777777" w:rsidR="00BE0370" w:rsidRPr="00CA4CD9" w:rsidRDefault="00BE0370" w:rsidP="00687F01">
            <w:pPr>
              <w:rPr>
                <w:rFonts w:cs="Tahoma"/>
                <w:b/>
                <w:bCs/>
                <w:color w:val="595959"/>
              </w:rPr>
            </w:pPr>
            <w:r w:rsidRPr="00CA4CD9">
              <w:rPr>
                <w:rFonts w:cs="Tahoma"/>
                <w:b/>
                <w:bCs/>
                <w:color w:val="595959"/>
              </w:rPr>
              <w:t>Qualities</w:t>
            </w:r>
          </w:p>
        </w:tc>
        <w:tc>
          <w:tcPr>
            <w:tcW w:w="5528" w:type="dxa"/>
          </w:tcPr>
          <w:p w14:paraId="4FCBAF2E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Personable and approachable</w:t>
            </w:r>
          </w:p>
          <w:p w14:paraId="540C4CD4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Self-motivated and confident – able to work with minimal direction</w:t>
            </w:r>
          </w:p>
          <w:p w14:paraId="76EC480A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Adaptable and innovative</w:t>
            </w:r>
          </w:p>
          <w:p w14:paraId="61949E78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Enthusiasm, with energy and drive</w:t>
            </w:r>
          </w:p>
          <w:p w14:paraId="1D903EBB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Gains respect by example, fairness. Integrity &amp; leadership</w:t>
            </w:r>
          </w:p>
          <w:p w14:paraId="41C35D4E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lastRenderedPageBreak/>
              <w:t>Trustworthy, honest, reliable, caring and sympathetic</w:t>
            </w:r>
          </w:p>
          <w:p w14:paraId="7EDF5D36" w14:textId="35CFE379" w:rsidR="00BE0370" w:rsidRPr="00CA4CD9" w:rsidRDefault="00A25F88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>
              <w:rPr>
                <w:rFonts w:cs="Tahoma"/>
                <w:color w:val="595959"/>
              </w:rPr>
              <w:t>Forward thinker with a solutions focused approach</w:t>
            </w:r>
          </w:p>
          <w:p w14:paraId="5A07E5B0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Confidential and conscientious</w:t>
            </w:r>
          </w:p>
          <w:p w14:paraId="7C03818D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Hard working, reliable and resourceful</w:t>
            </w:r>
          </w:p>
          <w:p w14:paraId="2D8DFEA7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Willing to work flexible hours as necessary</w:t>
            </w:r>
          </w:p>
          <w:p w14:paraId="3B6F0D08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Considered, steady approach</w:t>
            </w:r>
          </w:p>
          <w:p w14:paraId="2E53C6DF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Diplomacy</w:t>
            </w:r>
          </w:p>
        </w:tc>
        <w:tc>
          <w:tcPr>
            <w:tcW w:w="2835" w:type="dxa"/>
          </w:tcPr>
          <w:p w14:paraId="5F01201E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lastRenderedPageBreak/>
              <w:t xml:space="preserve">Good sense of </w:t>
            </w:r>
            <w:proofErr w:type="spellStart"/>
            <w:r w:rsidRPr="00CA4CD9">
              <w:rPr>
                <w:rFonts w:cs="Tahoma"/>
                <w:color w:val="595959"/>
              </w:rPr>
              <w:t>humour</w:t>
            </w:r>
            <w:proofErr w:type="spellEnd"/>
            <w:r w:rsidRPr="00CA4CD9">
              <w:rPr>
                <w:rFonts w:cs="Tahoma"/>
                <w:color w:val="595959"/>
              </w:rPr>
              <w:t xml:space="preserve"> </w:t>
            </w:r>
          </w:p>
          <w:p w14:paraId="493A0733" w14:textId="77777777" w:rsidR="00BE0370" w:rsidRPr="00CA4CD9" w:rsidRDefault="00BE0370" w:rsidP="00687F01">
            <w:pPr>
              <w:ind w:left="283"/>
              <w:rPr>
                <w:rFonts w:cs="Tahoma"/>
                <w:color w:val="595959"/>
              </w:rPr>
            </w:pPr>
          </w:p>
        </w:tc>
      </w:tr>
      <w:tr w:rsidR="00BE0370" w:rsidRPr="00CA4CD9" w14:paraId="0D6BC084" w14:textId="77777777" w:rsidTr="00687F01">
        <w:tc>
          <w:tcPr>
            <w:tcW w:w="1668" w:type="dxa"/>
          </w:tcPr>
          <w:p w14:paraId="0A15372C" w14:textId="77777777" w:rsidR="00BE0370" w:rsidRPr="00CA4CD9" w:rsidRDefault="00BE0370" w:rsidP="00687F01">
            <w:pPr>
              <w:rPr>
                <w:rFonts w:cs="Tahoma"/>
                <w:b/>
                <w:bCs/>
                <w:color w:val="595959"/>
              </w:rPr>
            </w:pPr>
            <w:r w:rsidRPr="00CA4CD9">
              <w:rPr>
                <w:rFonts w:cs="Tahoma"/>
                <w:b/>
                <w:bCs/>
                <w:color w:val="595959"/>
              </w:rPr>
              <w:t>Other</w:t>
            </w:r>
          </w:p>
        </w:tc>
        <w:tc>
          <w:tcPr>
            <w:tcW w:w="5528" w:type="dxa"/>
          </w:tcPr>
          <w:p w14:paraId="6AF2366C" w14:textId="5CD3B295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 xml:space="preserve">The ability </w:t>
            </w:r>
            <w:r w:rsidR="00C92283">
              <w:rPr>
                <w:rFonts w:cs="Tahoma"/>
                <w:color w:val="595959"/>
              </w:rPr>
              <w:t>and</w:t>
            </w:r>
            <w:r w:rsidRPr="00CA4CD9">
              <w:rPr>
                <w:rFonts w:cs="Tahoma"/>
                <w:color w:val="595959"/>
              </w:rPr>
              <w:t xml:space="preserve"> willingness to travel to meetings &amp; courses</w:t>
            </w:r>
          </w:p>
          <w:p w14:paraId="691ECA36" w14:textId="77777777" w:rsidR="00BE0370" w:rsidRPr="00CA4CD9" w:rsidRDefault="00BE0370" w:rsidP="00687F01">
            <w:pPr>
              <w:ind w:left="283"/>
              <w:rPr>
                <w:rFonts w:cs="Tahoma"/>
                <w:color w:val="595959"/>
              </w:rPr>
            </w:pPr>
          </w:p>
        </w:tc>
        <w:tc>
          <w:tcPr>
            <w:tcW w:w="2835" w:type="dxa"/>
          </w:tcPr>
          <w:p w14:paraId="5D4078EB" w14:textId="77777777" w:rsidR="00BE0370" w:rsidRPr="00CA4CD9" w:rsidRDefault="00BE0370" w:rsidP="00BE0370">
            <w:pPr>
              <w:numPr>
                <w:ilvl w:val="0"/>
                <w:numId w:val="1"/>
              </w:numPr>
              <w:ind w:left="283"/>
              <w:rPr>
                <w:rFonts w:cs="Tahoma"/>
                <w:color w:val="595959"/>
              </w:rPr>
            </w:pPr>
            <w:r w:rsidRPr="00CA4CD9">
              <w:rPr>
                <w:rFonts w:cs="Tahoma"/>
                <w:color w:val="595959"/>
              </w:rPr>
              <w:t>Attend evening meetings as required</w:t>
            </w:r>
          </w:p>
        </w:tc>
      </w:tr>
    </w:tbl>
    <w:p w14:paraId="79C54611" w14:textId="77777777" w:rsidR="00BE0370" w:rsidRPr="00CA4CD9" w:rsidRDefault="00BE0370" w:rsidP="00BE0370">
      <w:pPr>
        <w:rPr>
          <w:rFonts w:cs="Tahoma"/>
          <w:color w:val="595959"/>
        </w:rPr>
      </w:pPr>
    </w:p>
    <w:p w14:paraId="201DEA45" w14:textId="77777777" w:rsidR="00BE0370" w:rsidRPr="00CA4CD9" w:rsidRDefault="00BE0370" w:rsidP="00BE0370">
      <w:pPr>
        <w:pStyle w:val="Normal1"/>
        <w:jc w:val="both"/>
        <w:rPr>
          <w:rStyle w:val="normalchar1"/>
          <w:rFonts w:asciiTheme="minorHAnsi" w:hAnsiTheme="minorHAnsi"/>
          <w:sz w:val="24"/>
          <w:szCs w:val="24"/>
        </w:rPr>
      </w:pPr>
    </w:p>
    <w:p w14:paraId="36B128B7" w14:textId="77777777" w:rsidR="00BE0370" w:rsidRPr="00CA4CD9" w:rsidRDefault="00BE0370" w:rsidP="00BE0370">
      <w:pPr>
        <w:jc w:val="both"/>
        <w:rPr>
          <w:rFonts w:cs="Tahoma"/>
          <w:b/>
          <w:bCs/>
          <w:u w:val="single"/>
        </w:rPr>
      </w:pPr>
    </w:p>
    <w:p w14:paraId="4573D18B" w14:textId="77777777" w:rsidR="00BE0370" w:rsidRPr="00CA4CD9" w:rsidRDefault="00BE0370" w:rsidP="00BE0370">
      <w:pPr>
        <w:jc w:val="both"/>
        <w:rPr>
          <w:rFonts w:cs="Tahoma"/>
          <w:b/>
          <w:bCs/>
          <w:u w:val="single"/>
        </w:rPr>
      </w:pPr>
    </w:p>
    <w:p w14:paraId="073A8BE7" w14:textId="77777777" w:rsidR="00DB1461" w:rsidRDefault="00DB1461"/>
    <w:sectPr w:rsidR="00D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E26614"/>
    <w:lvl w:ilvl="0">
      <w:numFmt w:val="decimal"/>
      <w:lvlText w:val="*"/>
      <w:lvlJc w:val="left"/>
      <w:rPr>
        <w:rFonts w:cs="Times New Roman"/>
      </w:rPr>
    </w:lvl>
  </w:abstractNum>
  <w:num w:numId="1" w16cid:durableId="4315872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26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70"/>
    <w:rsid w:val="00035A32"/>
    <w:rsid w:val="00093C9C"/>
    <w:rsid w:val="000A6ACE"/>
    <w:rsid w:val="000C33CF"/>
    <w:rsid w:val="00213309"/>
    <w:rsid w:val="00266C01"/>
    <w:rsid w:val="004221B6"/>
    <w:rsid w:val="00625FCC"/>
    <w:rsid w:val="007B3761"/>
    <w:rsid w:val="00A25F88"/>
    <w:rsid w:val="00A87ED9"/>
    <w:rsid w:val="00B52DA2"/>
    <w:rsid w:val="00BE0370"/>
    <w:rsid w:val="00C8228E"/>
    <w:rsid w:val="00C92283"/>
    <w:rsid w:val="00DB1461"/>
    <w:rsid w:val="00E3259F"/>
    <w:rsid w:val="00F0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CBEC"/>
  <w15:docId w15:val="{5F2C9309-AC81-B84B-ADAF-7F0C17D3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A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A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A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A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A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A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A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A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A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A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A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A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A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A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A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A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A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A6A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6A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A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A6A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A6ACE"/>
    <w:rPr>
      <w:b/>
      <w:bCs/>
    </w:rPr>
  </w:style>
  <w:style w:type="character" w:styleId="Emphasis">
    <w:name w:val="Emphasis"/>
    <w:basedOn w:val="DefaultParagraphFont"/>
    <w:uiPriority w:val="20"/>
    <w:qFormat/>
    <w:rsid w:val="000A6A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A6ACE"/>
    <w:rPr>
      <w:szCs w:val="32"/>
    </w:rPr>
  </w:style>
  <w:style w:type="paragraph" w:styleId="ListParagraph">
    <w:name w:val="List Paragraph"/>
    <w:basedOn w:val="Normal"/>
    <w:uiPriority w:val="34"/>
    <w:qFormat/>
    <w:rsid w:val="000A6A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6A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6A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A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ACE"/>
    <w:rPr>
      <w:b/>
      <w:i/>
      <w:sz w:val="24"/>
    </w:rPr>
  </w:style>
  <w:style w:type="character" w:styleId="SubtleEmphasis">
    <w:name w:val="Subtle Emphasis"/>
    <w:uiPriority w:val="19"/>
    <w:qFormat/>
    <w:rsid w:val="000A6A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6A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6A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6A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6A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6AC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E0370"/>
    <w:pPr>
      <w:tabs>
        <w:tab w:val="center" w:pos="4513"/>
        <w:tab w:val="right" w:pos="9026"/>
      </w:tabs>
    </w:pPr>
    <w:rPr>
      <w:rFonts w:ascii="Arial" w:eastAsia="Times New Roman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E0370"/>
    <w:rPr>
      <w:rFonts w:ascii="Arial" w:eastAsia="Times New Roman" w:hAnsi="Arial" w:cs="Arial"/>
    </w:rPr>
  </w:style>
  <w:style w:type="paragraph" w:customStyle="1" w:styleId="Normal1">
    <w:name w:val="Normal1"/>
    <w:basedOn w:val="Normal"/>
    <w:rsid w:val="00BE0370"/>
    <w:rPr>
      <w:rFonts w:ascii="Comic Sans MS" w:eastAsia="Times New Roman" w:hAnsi="Comic Sans MS"/>
      <w:sz w:val="22"/>
      <w:szCs w:val="22"/>
      <w:lang w:val="en-GB" w:eastAsia="en-GB"/>
    </w:rPr>
  </w:style>
  <w:style w:type="character" w:customStyle="1" w:styleId="normalchar1">
    <w:name w:val="normal__char1"/>
    <w:rsid w:val="00BE0370"/>
    <w:rPr>
      <w:rFonts w:ascii="Comic Sans MS" w:hAnsi="Comic Sans MS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PRATT, Giles (NEW RIVER HEALTH)</cp:lastModifiedBy>
  <cp:revision>2</cp:revision>
  <dcterms:created xsi:type="dcterms:W3CDTF">2024-04-03T16:08:00Z</dcterms:created>
  <dcterms:modified xsi:type="dcterms:W3CDTF">2024-04-03T16:08:00Z</dcterms:modified>
</cp:coreProperties>
</file>